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25A90" w14:textId="77777777" w:rsidR="00012785" w:rsidRPr="00476021" w:rsidRDefault="008012AB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  <w:r w:rsidRPr="00476021">
        <w:rPr>
          <w:rFonts w:ascii="Calibri" w:hAnsi="Calibri"/>
          <w:noProof/>
          <w:lang w:val="sk-SK" w:eastAsia="sk-SK"/>
        </w:rPr>
        <w:drawing>
          <wp:inline distT="0" distB="0" distL="0" distR="0" wp14:anchorId="12621C61" wp14:editId="58E77FCA">
            <wp:extent cx="5760720" cy="454025"/>
            <wp:effectExtent l="0" t="0" r="0" b="317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 šírk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93416" w14:textId="77777777" w:rsidR="00EA1247" w:rsidRDefault="00EA1247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212"/>
      </w:tblGrid>
      <w:tr w:rsidR="005118E6" w:rsidRPr="00E249B8" w14:paraId="2D9E9D6A" w14:textId="77777777" w:rsidTr="001532D0">
        <w:tc>
          <w:tcPr>
            <w:tcW w:w="9212" w:type="dxa"/>
            <w:shd w:val="clear" w:color="auto" w:fill="DBE5F1" w:themeFill="accent1" w:themeFillTint="33"/>
            <w:vAlign w:val="center"/>
          </w:tcPr>
          <w:p w14:paraId="0B3FE771" w14:textId="77777777" w:rsidR="005118E6" w:rsidRPr="001532D0" w:rsidRDefault="005118E6" w:rsidP="001532D0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1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. Odvetvie, na ktoré je realizácia aktivít projektu zameraná</w:t>
            </w:r>
          </w:p>
        </w:tc>
      </w:tr>
    </w:tbl>
    <w:p w14:paraId="3909AA4C" w14:textId="58CEEFEB" w:rsidR="005118E6" w:rsidRDefault="005118E6" w:rsidP="005118E6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1532D0">
        <w:rPr>
          <w:rFonts w:ascii="Calibri" w:hAnsi="Calibri"/>
          <w:sz w:val="22"/>
          <w:lang w:val="sk-SK"/>
        </w:rPr>
        <w:t>V nasledovnej tabuľke žiadateľ uvedie v súlade s podmienkou oprávnenosti aktivít projektu (podmienka poskytnutia príspevku č. 1</w:t>
      </w:r>
      <w:r w:rsidR="003908D0">
        <w:rPr>
          <w:rFonts w:ascii="Calibri" w:hAnsi="Calibri"/>
          <w:sz w:val="22"/>
          <w:lang w:val="sk-SK"/>
        </w:rPr>
        <w:t>3</w:t>
      </w:r>
      <w:r w:rsidRPr="001532D0">
        <w:rPr>
          <w:rFonts w:ascii="Calibri" w:hAnsi="Calibri"/>
          <w:sz w:val="22"/>
          <w:lang w:val="sk-SK"/>
        </w:rPr>
        <w:t>) kód odvetvia SK NACE, na ktoré je realizácia aktivít projektu zameraná</w:t>
      </w:r>
      <w:r>
        <w:rPr>
          <w:rFonts w:ascii="Calibri" w:hAnsi="Calibri"/>
          <w:sz w:val="22"/>
          <w:lang w:val="sk-SK"/>
        </w:rPr>
        <w:t>,</w:t>
      </w:r>
      <w:r w:rsidRPr="001532D0">
        <w:rPr>
          <w:rFonts w:ascii="Calibri" w:hAnsi="Calibri"/>
          <w:sz w:val="22"/>
          <w:lang w:val="sk-SK"/>
        </w:rPr>
        <w:t xml:space="preserve"> a zdôvodní svoj výber. V prípade, ak sa je realizácia aktivít projektu zameraná na viac odvetví (kódov SK NACE), žiadateľ uv</w:t>
      </w:r>
      <w:r w:rsidR="00204A78">
        <w:rPr>
          <w:rFonts w:ascii="Calibri" w:hAnsi="Calibri"/>
          <w:sz w:val="22"/>
          <w:lang w:val="sk-SK"/>
        </w:rPr>
        <w:t>edie</w:t>
      </w:r>
      <w:r w:rsidRPr="001532D0">
        <w:rPr>
          <w:rFonts w:ascii="Calibri" w:hAnsi="Calibri"/>
          <w:sz w:val="22"/>
          <w:lang w:val="sk-SK"/>
        </w:rPr>
        <w:t xml:space="preserve"> prevažujúce odvetvie (kód SK NACE).</w:t>
      </w:r>
    </w:p>
    <w:p w14:paraId="4707F5CD" w14:textId="721106C7" w:rsidR="00F86F08" w:rsidRPr="00C66733" w:rsidRDefault="00F86F08" w:rsidP="005118E6">
      <w:pPr>
        <w:spacing w:before="120" w:after="120" w:line="240" w:lineRule="auto"/>
        <w:rPr>
          <w:rFonts w:ascii="Calibri" w:hAnsi="Calibri"/>
          <w:b/>
          <w:sz w:val="22"/>
          <w:lang w:val="sk-SK"/>
        </w:rPr>
      </w:pPr>
      <w:r>
        <w:rPr>
          <w:rFonts w:ascii="Calibri" w:hAnsi="Calibri"/>
          <w:b/>
          <w:sz w:val="22"/>
          <w:lang w:val="sk-SK"/>
        </w:rPr>
        <w:t xml:space="preserve">Upozorňujeme </w:t>
      </w:r>
      <w:r>
        <w:rPr>
          <w:rFonts w:ascii="Calibri" w:hAnsi="Calibri"/>
          <w:sz w:val="22"/>
          <w:lang w:val="sk-SK"/>
        </w:rPr>
        <w:t xml:space="preserve">žiadateľov, že </w:t>
      </w:r>
      <w:r>
        <w:rPr>
          <w:rFonts w:ascii="Calibri" w:hAnsi="Calibri" w:cs="LiberationSerif-Regular"/>
          <w:sz w:val="22"/>
          <w:lang w:val="sk-SK"/>
        </w:rPr>
        <w:t xml:space="preserve">ku dňu predloženia </w:t>
      </w:r>
      <w:r w:rsidRPr="003641E1">
        <w:rPr>
          <w:rFonts w:ascii="Calibri" w:hAnsi="Calibri" w:cs="LiberationSerif-Regular"/>
          <w:sz w:val="22"/>
          <w:lang w:val="sk-SK"/>
        </w:rPr>
        <w:t>ŽoNFP</w:t>
      </w:r>
      <w:r>
        <w:rPr>
          <w:rFonts w:ascii="Calibri" w:hAnsi="Calibri" w:cs="LiberationSerif-Regular"/>
          <w:sz w:val="22"/>
          <w:lang w:val="sk-SK"/>
        </w:rPr>
        <w:t xml:space="preserve"> </w:t>
      </w:r>
      <w:r>
        <w:rPr>
          <w:rFonts w:ascii="Calibri" w:hAnsi="Calibri" w:cstheme="minorHAnsi"/>
          <w:noProof/>
          <w:sz w:val="22"/>
          <w:lang w:val="sk-SK"/>
        </w:rPr>
        <w:t xml:space="preserve">musia mať </w:t>
      </w:r>
      <w:r w:rsidRPr="003641E1">
        <w:rPr>
          <w:rFonts w:ascii="Calibri" w:hAnsi="Calibri" w:cs="LiberationSerif-Regular"/>
          <w:sz w:val="22"/>
          <w:lang w:val="sk-SK"/>
        </w:rPr>
        <w:t>v predmete podnikania zapísané činnosti v súlade so</w:t>
      </w:r>
      <w:r>
        <w:rPr>
          <w:rFonts w:ascii="Calibri" w:hAnsi="Calibri" w:cs="LiberationSerif-Regular"/>
          <w:sz w:val="22"/>
          <w:lang w:val="sk-SK"/>
        </w:rPr>
        <w:t> </w:t>
      </w:r>
      <w:r w:rsidRPr="003641E1">
        <w:rPr>
          <w:rFonts w:ascii="Calibri" w:hAnsi="Calibri" w:cs="LiberationSerif-Regular"/>
          <w:sz w:val="22"/>
          <w:lang w:val="sk-SK"/>
        </w:rPr>
        <w:t xml:space="preserve">zameraním projektu </w:t>
      </w:r>
      <w:r w:rsidRPr="00EB3A22">
        <w:rPr>
          <w:rFonts w:ascii="Calibri" w:hAnsi="Calibri" w:cs="LiberationSerif-Regular"/>
          <w:b/>
          <w:sz w:val="22"/>
          <w:lang w:val="sk-SK"/>
        </w:rPr>
        <w:t>minimálne po dobu 12 mesiacov</w:t>
      </w:r>
      <w:r w:rsidR="004108C6" w:rsidRPr="004108C6">
        <w:rPr>
          <w:rFonts w:ascii="Calibri" w:hAnsi="Calibri" w:cs="LiberationSerif-Regular"/>
          <w:b/>
          <w:sz w:val="22"/>
          <w:lang w:val="sk-SK"/>
        </w:rPr>
        <w:t xml:space="preserve"> </w:t>
      </w:r>
      <w:r w:rsidR="004108C6" w:rsidRPr="00EB3A22">
        <w:rPr>
          <w:rFonts w:ascii="Calibri" w:hAnsi="Calibri" w:cs="LiberationSerif-Regular"/>
          <w:b/>
          <w:sz w:val="22"/>
          <w:lang w:val="sk-SK"/>
        </w:rPr>
        <w:t>bezprostredne predchádzajúcich dňu predloženia ŽoNFP</w:t>
      </w:r>
      <w:r>
        <w:rPr>
          <w:rFonts w:ascii="Calibri" w:hAnsi="Calibri" w:cs="LiberationSerif-Regular"/>
          <w:b/>
          <w:sz w:val="22"/>
          <w:lang w:val="sk-SK"/>
        </w:rPr>
        <w:t>.</w:t>
      </w:r>
    </w:p>
    <w:tbl>
      <w:tblPr>
        <w:tblStyle w:val="Mriekatabuky"/>
        <w:tblW w:w="9062" w:type="dxa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696"/>
        <w:gridCol w:w="5366"/>
      </w:tblGrid>
      <w:tr w:rsidR="00CD36F6" w:rsidRPr="001532D0" w14:paraId="43498524" w14:textId="77777777" w:rsidTr="00C66733">
        <w:trPr>
          <w:jc w:val="center"/>
        </w:trPr>
        <w:tc>
          <w:tcPr>
            <w:tcW w:w="3696" w:type="dxa"/>
            <w:shd w:val="clear" w:color="auto" w:fill="4F81BD" w:themeFill="accent1"/>
            <w:vAlign w:val="center"/>
          </w:tcPr>
          <w:p w14:paraId="42D707B1" w14:textId="77777777" w:rsidR="00CD36F6" w:rsidRPr="00CD36F6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CD36F6">
              <w:rPr>
                <w:rFonts w:ascii="Calibri" w:hAnsi="Calibri"/>
                <w:b/>
                <w:sz w:val="24"/>
                <w:szCs w:val="24"/>
              </w:rPr>
              <w:t>Kód SK NACE</w:t>
            </w:r>
          </w:p>
        </w:tc>
        <w:tc>
          <w:tcPr>
            <w:tcW w:w="5366" w:type="dxa"/>
            <w:shd w:val="clear" w:color="auto" w:fill="4F81BD" w:themeFill="accent1"/>
          </w:tcPr>
          <w:p w14:paraId="4E4EE239" w14:textId="77777777" w:rsidR="00CD36F6" w:rsidRPr="001532D0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Zdôvodnenie výberu</w:t>
            </w:r>
          </w:p>
        </w:tc>
      </w:tr>
      <w:tr w:rsidR="00CD36F6" w:rsidRPr="00D938F3" w14:paraId="1119A642" w14:textId="77777777" w:rsidTr="00C66733">
        <w:trPr>
          <w:jc w:val="center"/>
        </w:trPr>
        <w:sdt>
          <w:sdtPr>
            <w:rPr>
              <w:rFonts w:ascii="Calibri" w:hAnsi="Calibri"/>
              <w:sz w:val="22"/>
            </w:rPr>
            <w:id w:val="208081463"/>
            <w:placeholder>
              <w:docPart w:val="DefaultPlaceholder_-1854013439"/>
            </w:placeholder>
            <w:showingPlcHdr/>
            <w:dropDownList>
              <w:listItem w:value="Vyberte položku."/>
              <w:listItem w:displayText="62.01 Počítačové programovanie – okrem tvorby počítačových hier" w:value="62.01 Počítačové programovanie – okrem tvorby počítačových hier"/>
              <w:listItem w:displayText="71.11 Architektonické činnosti" w:value="71.11 Architektonické činnosti"/>
              <w:listItem w:displayText="73.11 Reklamné agentúry" w:value="73.11 Reklamné agentúry"/>
              <w:listItem w:displayText="74.10 Špecializované dizajnérske činnosti" w:value="74.10 Špecializované dizajnérske činnosti"/>
            </w:dropDownList>
          </w:sdtPr>
          <w:sdtEndPr/>
          <w:sdtContent>
            <w:tc>
              <w:tcPr>
                <w:tcW w:w="3696" w:type="dxa"/>
                <w:vAlign w:val="center"/>
              </w:tcPr>
              <w:p w14:paraId="76858726" w14:textId="77777777" w:rsidR="00CD36F6" w:rsidRPr="00347F35" w:rsidRDefault="00347F35" w:rsidP="00347F35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347F35">
                  <w:rPr>
                    <w:rStyle w:val="Zstupntext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5366" w:type="dxa"/>
          </w:tcPr>
          <w:p w14:paraId="7B9EAB2C" w14:textId="77777777" w:rsidR="00CD36F6" w:rsidRPr="00595C3B" w:rsidRDefault="00CD36F6" w:rsidP="00595C3B">
            <w:pPr>
              <w:spacing w:after="60"/>
              <w:ind w:left="72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200BDB6A" w14:textId="059C95C3" w:rsidR="005118E6" w:rsidRDefault="005118E6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p w14:paraId="632A01ED" w14:textId="77777777" w:rsidR="00C66733" w:rsidRPr="00476021" w:rsidRDefault="00C66733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890B39" w:rsidRPr="00476021" w14:paraId="0442EB9B" w14:textId="77777777" w:rsidTr="00C66733">
        <w:tc>
          <w:tcPr>
            <w:tcW w:w="9180" w:type="dxa"/>
            <w:shd w:val="clear" w:color="auto" w:fill="C6D9F1" w:themeFill="text2" w:themeFillTint="33"/>
            <w:vAlign w:val="center"/>
          </w:tcPr>
          <w:p w14:paraId="01ED3625" w14:textId="77777777" w:rsidR="00890B39" w:rsidRPr="00476021" w:rsidRDefault="00B3471E" w:rsidP="00442A7C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2</w:t>
            </w:r>
            <w:r w:rsidR="00890B39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Identifikácia stupňa inovácie </w:t>
            </w:r>
          </w:p>
        </w:tc>
      </w:tr>
    </w:tbl>
    <w:p w14:paraId="16555BB3" w14:textId="08303D47" w:rsidR="008D6999" w:rsidRPr="00476021" w:rsidRDefault="008D6999" w:rsidP="00FF5128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Žiadateľ</w:t>
      </w:r>
      <w:r w:rsidR="00624CAC" w:rsidRPr="00476021">
        <w:rPr>
          <w:rFonts w:ascii="Calibri" w:hAnsi="Calibri"/>
          <w:sz w:val="22"/>
          <w:lang w:val="sk-SK"/>
        </w:rPr>
        <w:t xml:space="preserve">, ktorý </w:t>
      </w:r>
      <w:r w:rsidR="00FD2683" w:rsidRPr="00476021">
        <w:rPr>
          <w:rFonts w:ascii="Calibri" w:hAnsi="Calibri"/>
          <w:sz w:val="22"/>
          <w:lang w:val="sk-SK"/>
        </w:rPr>
        <w:t xml:space="preserve">uvádza na trh </w:t>
      </w:r>
      <w:r w:rsidR="007063EB" w:rsidRPr="00476021">
        <w:rPr>
          <w:rFonts w:ascii="Calibri" w:hAnsi="Calibri"/>
          <w:sz w:val="22"/>
          <w:lang w:val="sk-SK"/>
        </w:rPr>
        <w:t>nový/</w:t>
      </w:r>
      <w:r w:rsidR="00FD2683" w:rsidRPr="00476021">
        <w:rPr>
          <w:rFonts w:ascii="Calibri" w:hAnsi="Calibri"/>
          <w:sz w:val="22"/>
          <w:lang w:val="sk-SK"/>
        </w:rPr>
        <w:t>inovovaný produkt</w:t>
      </w:r>
      <w:r w:rsidR="008E3B3F">
        <w:rPr>
          <w:rStyle w:val="Odkaznapoznmkupodiarou"/>
          <w:rFonts w:ascii="Calibri" w:hAnsi="Calibri"/>
          <w:sz w:val="22"/>
          <w:lang w:val="sk-SK"/>
        </w:rPr>
        <w:footnoteReference w:id="1"/>
      </w:r>
      <w:r w:rsidR="0040432E">
        <w:rPr>
          <w:rFonts w:ascii="Calibri" w:hAnsi="Calibri"/>
          <w:sz w:val="22"/>
          <w:lang w:val="sk-SK"/>
        </w:rPr>
        <w:t xml:space="preserve"> alebo zavádza inováciu procesu</w:t>
      </w:r>
      <w:r w:rsidR="00D35589" w:rsidRPr="00476021">
        <w:rPr>
          <w:rFonts w:ascii="Calibri" w:hAnsi="Calibri"/>
          <w:sz w:val="22"/>
          <w:lang w:val="sk-SK"/>
        </w:rPr>
        <w:t>,</w:t>
      </w:r>
      <w:r w:rsidR="00FD2683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v tejto časti vo vzťahu ku každému typu inovácie, ktorá je predmetom projektu</w:t>
      </w:r>
      <w:r w:rsidR="00FD2683" w:rsidRPr="00476021">
        <w:rPr>
          <w:rFonts w:ascii="Calibri" w:hAnsi="Calibri"/>
          <w:sz w:val="22"/>
          <w:lang w:val="sk-SK"/>
        </w:rPr>
        <w:t>,</w:t>
      </w:r>
      <w:r w:rsidRPr="00476021">
        <w:rPr>
          <w:rFonts w:ascii="Calibri" w:hAnsi="Calibri"/>
          <w:sz w:val="22"/>
          <w:lang w:val="sk-SK"/>
        </w:rPr>
        <w:t xml:space="preserve"> identifikuje príslušný stupeň inovácie podľa nasledovnej stupnice:</w:t>
      </w: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2063"/>
        <w:gridCol w:w="7171"/>
      </w:tblGrid>
      <w:tr w:rsidR="00C36234" w:rsidRPr="00F14E6B" w14:paraId="4BA3A841" w14:textId="77777777" w:rsidTr="00C66733">
        <w:trPr>
          <w:jc w:val="center"/>
        </w:trPr>
        <w:tc>
          <w:tcPr>
            <w:tcW w:w="9234" w:type="dxa"/>
            <w:gridSpan w:val="2"/>
            <w:shd w:val="clear" w:color="auto" w:fill="4F81BD" w:themeFill="accent1"/>
          </w:tcPr>
          <w:p w14:paraId="63ABA9F3" w14:textId="69839437" w:rsidR="00C36234" w:rsidRPr="00F14E6B" w:rsidRDefault="00C36234" w:rsidP="00752C1B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Inovačná stupnica pre výzvu s kódom OPVaI-MH/DP/201</w:t>
            </w:r>
            <w:r w:rsidR="00BE6596" w:rsidRPr="00F14E6B">
              <w:rPr>
                <w:rFonts w:ascii="Calibri" w:hAnsi="Calibri"/>
                <w:b/>
                <w:sz w:val="22"/>
                <w:lang w:val="sk-SK"/>
              </w:rPr>
              <w:t>7</w:t>
            </w:r>
            <w:r w:rsidRPr="00F14E6B">
              <w:rPr>
                <w:rFonts w:ascii="Calibri" w:hAnsi="Calibri"/>
                <w:b/>
                <w:sz w:val="22"/>
                <w:lang w:val="sk-SK"/>
              </w:rPr>
              <w:t>/</w:t>
            </w:r>
            <w:r w:rsidR="0040432E" w:rsidRPr="00F14E6B">
              <w:rPr>
                <w:rFonts w:ascii="Calibri" w:hAnsi="Calibri"/>
                <w:b/>
                <w:sz w:val="22"/>
                <w:lang w:val="sk-SK"/>
              </w:rPr>
              <w:t>4.1.1</w:t>
            </w:r>
            <w:r w:rsidRPr="00F14E6B">
              <w:rPr>
                <w:rFonts w:ascii="Calibri" w:hAnsi="Calibri"/>
                <w:b/>
                <w:sz w:val="22"/>
                <w:lang w:val="sk-SK"/>
              </w:rPr>
              <w:t>-</w:t>
            </w:r>
            <w:r w:rsidR="00752C1B">
              <w:rPr>
                <w:rFonts w:ascii="Calibri" w:hAnsi="Calibri"/>
                <w:b/>
                <w:sz w:val="22"/>
                <w:lang w:val="sk-SK"/>
              </w:rPr>
              <w:t>07</w:t>
            </w:r>
            <w:r w:rsidRPr="00F14E6B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2"/>
            </w:r>
          </w:p>
        </w:tc>
      </w:tr>
      <w:tr w:rsidR="00C36234" w:rsidRPr="00F14E6B" w14:paraId="5B2829E8" w14:textId="77777777" w:rsidTr="00C66733">
        <w:trPr>
          <w:jc w:val="center"/>
        </w:trPr>
        <w:tc>
          <w:tcPr>
            <w:tcW w:w="2063" w:type="dxa"/>
            <w:shd w:val="clear" w:color="auto" w:fill="95B3D7" w:themeFill="accent1" w:themeFillTint="99"/>
            <w:vAlign w:val="center"/>
          </w:tcPr>
          <w:p w14:paraId="607AA705" w14:textId="77777777" w:rsidR="00C36234" w:rsidRPr="00F14E6B" w:rsidRDefault="00C36234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Stupeň inovácie</w:t>
            </w:r>
          </w:p>
        </w:tc>
        <w:tc>
          <w:tcPr>
            <w:tcW w:w="7171" w:type="dxa"/>
            <w:shd w:val="clear" w:color="auto" w:fill="95B3D7" w:themeFill="accent1" w:themeFillTint="99"/>
            <w:vAlign w:val="center"/>
          </w:tcPr>
          <w:p w14:paraId="5C6649C0" w14:textId="77777777" w:rsidR="00C36234" w:rsidRPr="00F14E6B" w:rsidRDefault="00C36234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Príklad pre príslušný stupeň inovácie</w:t>
            </w:r>
          </w:p>
        </w:tc>
      </w:tr>
      <w:tr w:rsidR="00B340D1" w:rsidRPr="00E249B8" w14:paraId="035EBC56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2EDC9D59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Bez inovácie</w:t>
            </w:r>
          </w:p>
          <w:p w14:paraId="608D20AB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color w:val="FF0000"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color w:val="FF0000"/>
                <w:sz w:val="22"/>
                <w:lang w:val="sk-SK"/>
              </w:rPr>
              <w:t>-</w:t>
            </w:r>
          </w:p>
          <w:p w14:paraId="212B28F3" w14:textId="77777777" w:rsidR="00B340D1" w:rsidRPr="00F14E6B" w:rsidRDefault="00B340D1" w:rsidP="00B340D1">
            <w:pPr>
              <w:spacing w:before="120" w:after="120"/>
              <w:jc w:val="left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color w:val="FF0000"/>
                <w:sz w:val="22"/>
                <w:lang w:val="sk-SK"/>
              </w:rPr>
              <w:t>nesplnenie hodnotiacich kritérií a súčasne podmienky oprávnenosti aktivít</w:t>
            </w:r>
          </w:p>
        </w:tc>
        <w:tc>
          <w:tcPr>
            <w:tcW w:w="7171" w:type="dxa"/>
          </w:tcPr>
          <w:p w14:paraId="374D0D91" w14:textId="77777777" w:rsidR="00B340D1" w:rsidRPr="00C66733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Investícia, ktorej výsledkom je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produkcia totožného produktu a/alebo zavedenie totožného procesu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, ktorý doteraz podnik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produkoval a/alebo využíval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,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bez toho</w:t>
            </w:r>
            <w:r w:rsidRPr="00C66733">
              <w:rPr>
                <w:rFonts w:ascii="Calibri" w:hAnsi="Calibri"/>
                <w:sz w:val="22"/>
                <w:lang w:val="sk-SK"/>
              </w:rPr>
              <w:t>, aby pri takomto produkte a/alebo procese boli splnené charakteristické znaky pre nízky, stredný alebo vysoký stupeň inovácie.</w:t>
            </w:r>
          </w:p>
          <w:p w14:paraId="29AD95F6" w14:textId="5A101756" w:rsidR="00B340D1" w:rsidRPr="00F14E6B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Uvedené zahŕňa napríklad obstaranie zariadenia/vybavenia s vyšším výkonom alebo aplikácia väčšieho množstva zariadení tej istej kvality bez toho, aby dochádzalo </w:t>
            </w:r>
            <w:r w:rsidR="00E249B8" w:rsidRPr="00632205">
              <w:rPr>
                <w:rFonts w:ascii="Calibri" w:hAnsi="Calibri"/>
                <w:sz w:val="22"/>
                <w:lang w:val="sk-SK"/>
              </w:rPr>
              <w:t xml:space="preserve">ku </w:t>
            </w:r>
            <w:r w:rsidRPr="00C66733">
              <w:rPr>
                <w:rFonts w:ascii="Calibri" w:hAnsi="Calibri"/>
                <w:sz w:val="22"/>
                <w:lang w:val="sk-SK"/>
              </w:rPr>
              <w:t>kvalitatívnej zmene produkovaných výstupov/procesov. Uvedené zahŕňa aj opravy alebo údržbu existujúcich zariadení a jednoduché organizačné zmeny v produkčnom procese.</w:t>
            </w:r>
          </w:p>
        </w:tc>
      </w:tr>
      <w:tr w:rsidR="00B340D1" w:rsidRPr="00E249B8" w14:paraId="4522FBF7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646BEB08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Nízky stupeň</w:t>
            </w:r>
          </w:p>
        </w:tc>
        <w:tc>
          <w:tcPr>
            <w:tcW w:w="7171" w:type="dxa"/>
          </w:tcPr>
          <w:p w14:paraId="0227B539" w14:textId="77777777" w:rsidR="00B340D1" w:rsidRPr="00C66733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Investícia, ktorej výsledkom je produkt a/alebo proces, ktorý je pre podnik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podstatne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 inovovaný, pričom na slovenskom trhu už je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dostupný/poskytovaný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, resp.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využívaný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. </w:t>
            </w:r>
          </w:p>
          <w:p w14:paraId="575DD0E0" w14:textId="47C15534" w:rsidR="00B340D1" w:rsidRPr="00F14E6B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V prípade nízkeho stupňa inovácie dochádza k podstatnej zmene </w:t>
            </w:r>
            <w:r w:rsidRPr="00C66733">
              <w:rPr>
                <w:rFonts w:ascii="Calibri" w:hAnsi="Calibri"/>
                <w:sz w:val="22"/>
                <w:lang w:val="sk-SK"/>
              </w:rPr>
              <w:lastRenderedPageBreak/>
              <w:t>charakteristík (funkcií/vlastností) produktu a/alebo procesu. Napríklad ide o novú koncepciu, využitie takých postupov a trendov, ktoré vedú k produkcii produktu a/alebo zavedeniu procesu s vyššími kvalitatívnymi parametrami.</w:t>
            </w:r>
          </w:p>
        </w:tc>
      </w:tr>
      <w:tr w:rsidR="00B340D1" w:rsidRPr="00E249B8" w14:paraId="43DABED9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6A2908D2" w14:textId="77777777" w:rsidR="00B340D1" w:rsidRPr="00F14E6B" w:rsidRDefault="00B340D1" w:rsidP="00B340D1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lastRenderedPageBreak/>
              <w:t>Stredný stupeň</w:t>
            </w:r>
          </w:p>
        </w:tc>
        <w:tc>
          <w:tcPr>
            <w:tcW w:w="7171" w:type="dxa"/>
          </w:tcPr>
          <w:p w14:paraId="1B14E873" w14:textId="77777777" w:rsidR="00B340D1" w:rsidRPr="00C66733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Investícia, ktorej výsledkom je produkt a/alebo proces, ktorý je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pre podnik nový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, pričom na slovenskom trhu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už je dostupný a/alebo poskytovaný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, resp.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využívaný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 obdobný produkt a/alebo proces. </w:t>
            </w:r>
          </w:p>
          <w:p w14:paraId="0FBC3F72" w14:textId="11385C77" w:rsidR="00B340D1" w:rsidRPr="00F14E6B" w:rsidRDefault="00B340D1" w:rsidP="00C66733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>V prípade stredného stupňa inovácie ide buď o produkciu nového produktu a/alebo zavedenie nového procesu, ktorý podnik dosiaľ neposkytoval a/alebo nevyužíval.</w:t>
            </w:r>
          </w:p>
        </w:tc>
      </w:tr>
      <w:tr w:rsidR="00B340D1" w:rsidRPr="00E249B8" w14:paraId="0A6988A8" w14:textId="77777777" w:rsidTr="00C66733">
        <w:trPr>
          <w:jc w:val="center"/>
        </w:trPr>
        <w:tc>
          <w:tcPr>
            <w:tcW w:w="2063" w:type="dxa"/>
            <w:shd w:val="clear" w:color="auto" w:fill="DBE5F1" w:themeFill="accent1" w:themeFillTint="33"/>
            <w:vAlign w:val="center"/>
          </w:tcPr>
          <w:p w14:paraId="1F13FA5B" w14:textId="5E94063C" w:rsidR="00B340D1" w:rsidRPr="00F14E6B" w:rsidRDefault="00B340D1" w:rsidP="00C66733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F14E6B">
              <w:rPr>
                <w:rFonts w:ascii="Calibri" w:hAnsi="Calibri"/>
                <w:b/>
                <w:sz w:val="22"/>
                <w:lang w:val="sk-SK"/>
              </w:rPr>
              <w:t>Vysoký stupeň</w:t>
            </w:r>
          </w:p>
        </w:tc>
        <w:tc>
          <w:tcPr>
            <w:tcW w:w="7171" w:type="dxa"/>
          </w:tcPr>
          <w:p w14:paraId="0B07A720" w14:textId="77777777" w:rsidR="00B340D1" w:rsidRPr="00C66733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 xml:space="preserve">Investícia, ktorej výsledkom je produkt a/alebo proces, ktorý je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pre slovenský trh nový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 a/alebo </w:t>
            </w:r>
            <w:r w:rsidRPr="00C66733">
              <w:rPr>
                <w:rFonts w:ascii="Calibri" w:hAnsi="Calibri"/>
                <w:b/>
                <w:sz w:val="22"/>
                <w:lang w:val="sk-SK"/>
              </w:rPr>
              <w:t>inovovaný</w:t>
            </w:r>
            <w:r w:rsidRPr="00C66733">
              <w:rPr>
                <w:rFonts w:ascii="Calibri" w:hAnsi="Calibri"/>
                <w:sz w:val="22"/>
                <w:lang w:val="sk-SK"/>
              </w:rPr>
              <w:t xml:space="preserve">. </w:t>
            </w:r>
          </w:p>
          <w:p w14:paraId="18CCF897" w14:textId="3DB19B25" w:rsidR="00B340D1" w:rsidRPr="00F14E6B" w:rsidRDefault="00B340D1" w:rsidP="00B340D1">
            <w:pPr>
              <w:spacing w:before="120" w:after="120"/>
              <w:rPr>
                <w:rFonts w:ascii="Calibri" w:hAnsi="Calibri"/>
                <w:sz w:val="22"/>
                <w:lang w:val="sk-SK"/>
              </w:rPr>
            </w:pPr>
            <w:r w:rsidRPr="00C66733">
              <w:rPr>
                <w:rFonts w:ascii="Calibri" w:hAnsi="Calibri"/>
                <w:sz w:val="22"/>
                <w:lang w:val="sk-SK"/>
              </w:rPr>
              <w:t>Produkt a/alebo proces v čase predloženia ŽoNFP nie je na slovenskom trhu dostupný a neposkytuje sa, resp. nevyužíva ho žiadny iný subjekt, alebo je dost</w:t>
            </w:r>
            <w:bookmarkStart w:id="0" w:name="_GoBack"/>
            <w:bookmarkEnd w:id="0"/>
            <w:r w:rsidRPr="00C66733">
              <w:rPr>
                <w:rFonts w:ascii="Calibri" w:hAnsi="Calibri"/>
                <w:sz w:val="22"/>
                <w:lang w:val="sk-SK"/>
              </w:rPr>
              <w:t>upný a/alebo poskytovaný s jednoznačne nižšími kvantitatívnymi alebo kvalitatívnymi parametrami.</w:t>
            </w:r>
            <w:r w:rsidRPr="00C66733">
              <w:rPr>
                <w:rStyle w:val="Odkaznapoznmkupodiarou"/>
                <w:rFonts w:ascii="Calibri" w:hAnsi="Calibri"/>
                <w:sz w:val="22"/>
                <w:lang w:val="sk-SK"/>
              </w:rPr>
              <w:footnoteReference w:id="3"/>
            </w:r>
          </w:p>
        </w:tc>
      </w:tr>
    </w:tbl>
    <w:p w14:paraId="0DAC59AB" w14:textId="77777777" w:rsidR="00AE0143" w:rsidRPr="00476021" w:rsidRDefault="005A7630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Na základe vyššie uvedenej </w:t>
      </w:r>
      <w:r w:rsidR="000528AE" w:rsidRPr="00476021">
        <w:rPr>
          <w:rFonts w:ascii="Calibri" w:hAnsi="Calibri"/>
          <w:sz w:val="22"/>
          <w:lang w:val="sk-SK"/>
        </w:rPr>
        <w:t xml:space="preserve">inovačnej </w:t>
      </w:r>
      <w:r w:rsidRPr="00476021">
        <w:rPr>
          <w:rFonts w:ascii="Calibri" w:hAnsi="Calibri"/>
          <w:sz w:val="22"/>
          <w:lang w:val="sk-SK"/>
        </w:rPr>
        <w:t>stupnice predkladaný projekt predstavuje nasledovný stupeň inovácie: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5"/>
        <w:gridCol w:w="2043"/>
        <w:gridCol w:w="4902"/>
      </w:tblGrid>
      <w:tr w:rsidR="003B2CB8" w:rsidRPr="00476021" w14:paraId="0A487656" w14:textId="77777777" w:rsidTr="00C66733">
        <w:tc>
          <w:tcPr>
            <w:tcW w:w="2235" w:type="dxa"/>
            <w:shd w:val="clear" w:color="auto" w:fill="4F81BD" w:themeFill="accent1"/>
            <w:vAlign w:val="center"/>
          </w:tcPr>
          <w:p w14:paraId="27F8B749" w14:textId="77777777" w:rsidR="003B2CB8" w:rsidRPr="00476021" w:rsidRDefault="003B2CB8" w:rsidP="00A65BF1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Názov </w:t>
            </w:r>
            <w:r w:rsidR="001C11D1" w:rsidRPr="00476021">
              <w:rPr>
                <w:rFonts w:ascii="Calibri" w:hAnsi="Calibri"/>
                <w:b/>
                <w:sz w:val="22"/>
                <w:lang w:val="sk-SK"/>
              </w:rPr>
              <w:t>zariadenia</w:t>
            </w:r>
            <w:r w:rsidR="001C11D1" w:rsidRPr="00476021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4"/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 a typ inovácie</w:t>
            </w:r>
          </w:p>
        </w:tc>
        <w:tc>
          <w:tcPr>
            <w:tcW w:w="2043" w:type="dxa"/>
            <w:shd w:val="clear" w:color="auto" w:fill="4F81BD" w:themeFill="accent1"/>
            <w:vAlign w:val="center"/>
          </w:tcPr>
          <w:p w14:paraId="0B9C2DE9" w14:textId="77777777" w:rsidR="003B2CB8" w:rsidRPr="00476021" w:rsidRDefault="003B2CB8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Stupeň inovácie</w:t>
            </w:r>
            <w:r w:rsidRPr="00476021">
              <w:rPr>
                <w:rStyle w:val="Odkaznapoznmkupodiarou"/>
                <w:rFonts w:ascii="Calibri" w:hAnsi="Calibri"/>
                <w:b/>
                <w:sz w:val="22"/>
                <w:lang w:val="sk-SK"/>
              </w:rPr>
              <w:footnoteReference w:id="5"/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</w:p>
        </w:tc>
        <w:tc>
          <w:tcPr>
            <w:tcW w:w="4902" w:type="dxa"/>
            <w:shd w:val="clear" w:color="auto" w:fill="4F81BD" w:themeFill="accent1"/>
            <w:vAlign w:val="center"/>
          </w:tcPr>
          <w:p w14:paraId="0199F494" w14:textId="77777777" w:rsidR="003B2CB8" w:rsidRPr="00476021" w:rsidRDefault="003B2CB8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Zdôvodnenie</w:t>
            </w:r>
          </w:p>
        </w:tc>
      </w:tr>
      <w:tr w:rsidR="003B2CB8" w:rsidRPr="00E249B8" w14:paraId="42161C24" w14:textId="77777777" w:rsidTr="00C66733">
        <w:tc>
          <w:tcPr>
            <w:tcW w:w="2235" w:type="dxa"/>
            <w:vAlign w:val="center"/>
          </w:tcPr>
          <w:p w14:paraId="18F066EF" w14:textId="22377C9B" w:rsidR="003B2CB8" w:rsidRPr="00476021" w:rsidRDefault="003B2CB8" w:rsidP="00C6673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Príklad: Nákup </w:t>
            </w:r>
            <w:r w:rsidR="0040432E">
              <w:rPr>
                <w:rFonts w:ascii="Calibri" w:hAnsi="Calibri"/>
                <w:i/>
                <w:color w:val="FF0000"/>
                <w:sz w:val="22"/>
                <w:lang w:val="sk-SK"/>
              </w:rPr>
              <w:t>softvéru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– 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>nový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pro</w:t>
            </w:r>
            <w:r w:rsidR="0040432E">
              <w:rPr>
                <w:rFonts w:ascii="Calibri" w:hAnsi="Calibri"/>
                <w:i/>
                <w:color w:val="FF0000"/>
                <w:sz w:val="22"/>
                <w:lang w:val="sk-SK"/>
              </w:rPr>
              <w:t>ces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(pre podnik)</w:t>
            </w:r>
          </w:p>
        </w:tc>
        <w:tc>
          <w:tcPr>
            <w:tcW w:w="2043" w:type="dxa"/>
            <w:vAlign w:val="center"/>
          </w:tcPr>
          <w:p w14:paraId="59A9ABD0" w14:textId="77777777" w:rsidR="003B2CB8" w:rsidRPr="00476021" w:rsidRDefault="00260C3C" w:rsidP="00476021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stredný</w:t>
            </w:r>
          </w:p>
        </w:tc>
        <w:tc>
          <w:tcPr>
            <w:tcW w:w="4902" w:type="dxa"/>
            <w:vAlign w:val="center"/>
          </w:tcPr>
          <w:p w14:paraId="5D31299C" w14:textId="0F053C73" w:rsidR="003B2CB8" w:rsidRPr="00476021" w:rsidRDefault="003B2CB8" w:rsidP="00C66733">
            <w:pPr>
              <w:spacing w:before="40" w:after="40"/>
              <w:jc w:val="center"/>
              <w:rPr>
                <w:rFonts w:ascii="Calibri" w:hAnsi="Calibri"/>
                <w:i/>
                <w:color w:val="FF0000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Nákup </w:t>
            </w:r>
            <w:r w:rsidR="0040432E">
              <w:rPr>
                <w:rFonts w:ascii="Calibri" w:hAnsi="Calibri"/>
                <w:i/>
                <w:color w:val="FF0000"/>
                <w:sz w:val="22"/>
                <w:lang w:val="sk-SK"/>
              </w:rPr>
              <w:t>softvéru</w:t>
            </w:r>
            <w:r w:rsidR="000D27D9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, prostredníctvom ktorého dôjde k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> zavedeniu (pre podnik) nového</w:t>
            </w:r>
            <w:r w:rsidR="000D27D9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</w:t>
            </w:r>
            <w:r w:rsidR="0040432E">
              <w:rPr>
                <w:rFonts w:ascii="Calibri" w:hAnsi="Calibri"/>
                <w:i/>
                <w:color w:val="FF0000"/>
                <w:sz w:val="22"/>
                <w:lang w:val="sk-SK"/>
              </w:rPr>
              <w:t>procesu</w:t>
            </w:r>
            <w:r w:rsidR="00B46953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,</w:t>
            </w:r>
            <w:r w:rsidR="000D27D9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predstavuje inováciu </w:t>
            </w:r>
            <w:r w:rsidR="00DF5D36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s</w:t>
            </w:r>
            <w:r w:rsidR="00260C3C"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tredného 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>stupňa z dôvodu, že ....</w:t>
            </w:r>
          </w:p>
        </w:tc>
      </w:tr>
      <w:tr w:rsidR="003B2CB8" w:rsidRPr="00E249B8" w14:paraId="4AABE20B" w14:textId="77777777" w:rsidTr="00C66733">
        <w:tc>
          <w:tcPr>
            <w:tcW w:w="2235" w:type="dxa"/>
          </w:tcPr>
          <w:p w14:paraId="65425C14" w14:textId="154F56D6" w:rsidR="003B2CB8" w:rsidRPr="00476021" w:rsidRDefault="00644F56" w:rsidP="00C66733">
            <w:pPr>
              <w:spacing w:before="40" w:after="40"/>
              <w:jc w:val="center"/>
              <w:rPr>
                <w:rFonts w:ascii="Calibri" w:hAnsi="Calibri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Príklad: Nákup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zariadenia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– inovácia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produktu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(v rámci slovenského trhu)</w:t>
            </w:r>
          </w:p>
        </w:tc>
        <w:tc>
          <w:tcPr>
            <w:tcW w:w="2043" w:type="dxa"/>
            <w:vAlign w:val="center"/>
          </w:tcPr>
          <w:p w14:paraId="3DD364A6" w14:textId="77777777" w:rsidR="003B2CB8" w:rsidRPr="00476021" w:rsidRDefault="00644F56" w:rsidP="00595C3B">
            <w:pPr>
              <w:spacing w:before="40" w:after="40"/>
              <w:jc w:val="center"/>
              <w:rPr>
                <w:rFonts w:ascii="Calibri" w:hAnsi="Calibri"/>
                <w:sz w:val="22"/>
                <w:lang w:val="sk-SK"/>
              </w:rPr>
            </w:pP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vysoký</w:t>
            </w:r>
          </w:p>
        </w:tc>
        <w:tc>
          <w:tcPr>
            <w:tcW w:w="4902" w:type="dxa"/>
          </w:tcPr>
          <w:p w14:paraId="71C91808" w14:textId="7B057073" w:rsidR="003B2CB8" w:rsidRPr="00476021" w:rsidRDefault="00644F56" w:rsidP="00C66733">
            <w:pPr>
              <w:spacing w:before="40" w:after="40"/>
              <w:jc w:val="center"/>
              <w:rPr>
                <w:rFonts w:ascii="Calibri" w:hAnsi="Calibri"/>
                <w:sz w:val="22"/>
                <w:lang w:val="sk-SK"/>
              </w:rPr>
            </w:pP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Nákup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zariadenia,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prostredníctvom ktorého dôjde k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 produkcii nového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produktu</w:t>
            </w:r>
            <w:r w:rsidR="00C66733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(v rámci slovenského trhu)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, predstavuje inováciu </w:t>
            </w:r>
            <w:r>
              <w:rPr>
                <w:rFonts w:ascii="Calibri" w:hAnsi="Calibri"/>
                <w:i/>
                <w:color w:val="FF0000"/>
                <w:sz w:val="22"/>
                <w:lang w:val="sk-SK"/>
              </w:rPr>
              <w:t>vysokého</w:t>
            </w:r>
            <w:r w:rsidRPr="00476021">
              <w:rPr>
                <w:rFonts w:ascii="Calibri" w:hAnsi="Calibri"/>
                <w:i/>
                <w:color w:val="FF0000"/>
                <w:sz w:val="22"/>
                <w:lang w:val="sk-SK"/>
              </w:rPr>
              <w:t xml:space="preserve"> stupňa z dôvodu, že ....</w:t>
            </w:r>
          </w:p>
        </w:tc>
      </w:tr>
      <w:tr w:rsidR="003B2CB8" w:rsidRPr="00E249B8" w14:paraId="385A5951" w14:textId="77777777" w:rsidTr="00C66733">
        <w:tc>
          <w:tcPr>
            <w:tcW w:w="2235" w:type="dxa"/>
          </w:tcPr>
          <w:p w14:paraId="3F0B92A4" w14:textId="77777777" w:rsidR="003B2CB8" w:rsidRPr="00476021" w:rsidRDefault="003B2CB8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  <w:tc>
          <w:tcPr>
            <w:tcW w:w="2043" w:type="dxa"/>
          </w:tcPr>
          <w:p w14:paraId="3A0584D4" w14:textId="77777777" w:rsidR="003B2CB8" w:rsidRPr="00476021" w:rsidRDefault="003B2CB8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  <w:tc>
          <w:tcPr>
            <w:tcW w:w="4902" w:type="dxa"/>
          </w:tcPr>
          <w:p w14:paraId="00C59E66" w14:textId="77777777" w:rsidR="003B2CB8" w:rsidRPr="00476021" w:rsidRDefault="003B2CB8" w:rsidP="00476021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7D213CFC" w14:textId="6D3D4FBE" w:rsidR="00D35589" w:rsidRDefault="00D35589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42913A6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90B39" w:rsidRPr="00476021" w14:paraId="0F10AB9C" w14:textId="77777777" w:rsidTr="0003028D">
        <w:tc>
          <w:tcPr>
            <w:tcW w:w="9212" w:type="dxa"/>
            <w:shd w:val="clear" w:color="auto" w:fill="C6D9F1" w:themeFill="text2" w:themeFillTint="33"/>
            <w:vAlign w:val="center"/>
          </w:tcPr>
          <w:p w14:paraId="7F2D7C90" w14:textId="77777777" w:rsidR="00890B39" w:rsidRPr="00476021" w:rsidRDefault="00E557AE" w:rsidP="00BB5D3A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3</w:t>
            </w:r>
            <w:r w:rsidR="00890B39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E31E23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Prehľad </w:t>
            </w:r>
            <w:r w:rsidR="00BB5D3A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pomoci de minimis</w:t>
            </w:r>
          </w:p>
        </w:tc>
      </w:tr>
    </w:tbl>
    <w:p w14:paraId="0D942690" w14:textId="798F39E4" w:rsidR="00E31E23" w:rsidRDefault="00E31E2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Žiadateľ uvedie zoznam všetkých projektov, na ktoré získal podporu vo forme </w:t>
      </w:r>
      <w:r w:rsidR="00624CAC" w:rsidRPr="00476021">
        <w:rPr>
          <w:rFonts w:ascii="Calibri" w:hAnsi="Calibri"/>
          <w:sz w:val="22"/>
          <w:lang w:val="sk-SK"/>
        </w:rPr>
        <w:t>min</w:t>
      </w:r>
      <w:r w:rsidR="00BB5D3A" w:rsidRPr="00476021">
        <w:rPr>
          <w:rFonts w:ascii="Calibri" w:hAnsi="Calibri"/>
          <w:sz w:val="22"/>
          <w:lang w:val="sk-SK"/>
        </w:rPr>
        <w:t>i</w:t>
      </w:r>
      <w:r w:rsidR="00624CAC" w:rsidRPr="00476021">
        <w:rPr>
          <w:rFonts w:ascii="Calibri" w:hAnsi="Calibri"/>
          <w:sz w:val="22"/>
          <w:lang w:val="sk-SK"/>
        </w:rPr>
        <w:t>m</w:t>
      </w:r>
      <w:r w:rsidR="00BB5D3A" w:rsidRPr="00476021">
        <w:rPr>
          <w:rFonts w:ascii="Calibri" w:hAnsi="Calibri"/>
          <w:sz w:val="22"/>
          <w:lang w:val="sk-SK"/>
        </w:rPr>
        <w:t xml:space="preserve">álnej pomoci </w:t>
      </w:r>
      <w:r w:rsidRPr="00476021">
        <w:rPr>
          <w:rFonts w:ascii="Calibri" w:hAnsi="Calibri"/>
          <w:b/>
          <w:sz w:val="22"/>
          <w:lang w:val="sk-SK"/>
        </w:rPr>
        <w:t xml:space="preserve">v období troch </w:t>
      </w:r>
      <w:r w:rsidR="00BB5D3A" w:rsidRPr="00476021">
        <w:rPr>
          <w:rFonts w:ascii="Calibri" w:hAnsi="Calibri"/>
          <w:b/>
          <w:sz w:val="22"/>
          <w:lang w:val="sk-SK"/>
        </w:rPr>
        <w:t xml:space="preserve">fiškálnych rokov </w:t>
      </w:r>
      <w:r w:rsidR="00BB5D3A" w:rsidRPr="00476021">
        <w:rPr>
          <w:rFonts w:ascii="Calibri" w:hAnsi="Calibri"/>
          <w:sz w:val="22"/>
          <w:lang w:val="sk-SK"/>
        </w:rPr>
        <w:t>(v aktuálnom fiškálnom roku a v dvoch prechádzajúcich fiškálnych rokoch)</w:t>
      </w:r>
      <w:r w:rsidRPr="00476021">
        <w:rPr>
          <w:rFonts w:ascii="Calibri" w:hAnsi="Calibri"/>
          <w:sz w:val="22"/>
          <w:lang w:val="sk-SK"/>
        </w:rPr>
        <w:t>.</w:t>
      </w:r>
      <w:r w:rsidR="00BB5D3A" w:rsidRPr="00476021">
        <w:rPr>
          <w:rFonts w:ascii="Calibri" w:hAnsi="Calibri"/>
          <w:sz w:val="22"/>
          <w:lang w:val="sk-SK"/>
        </w:rPr>
        <w:t xml:space="preserve"> V prehľade je potrebné uviesť každú minimálnu pomoc poskytnutú žiadateľovi a všetkým subjektom, ktoré s ním tvoria jediný podnik.</w:t>
      </w:r>
    </w:p>
    <w:p w14:paraId="06ACE953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BB5D3A" w:rsidRPr="00E249B8" w14:paraId="2BD74EE7" w14:textId="77777777" w:rsidTr="00CE1CB3">
        <w:tc>
          <w:tcPr>
            <w:tcW w:w="1250" w:type="pct"/>
            <w:shd w:val="clear" w:color="auto" w:fill="4F81BD" w:themeFill="accent1"/>
            <w:vAlign w:val="center"/>
          </w:tcPr>
          <w:p w14:paraId="07982035" w14:textId="77777777" w:rsidR="00E31E23" w:rsidRPr="00476021" w:rsidRDefault="00E31E23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lastRenderedPageBreak/>
              <w:t>Názov žiadateľa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72184613" w14:textId="77777777" w:rsidR="00E31E23" w:rsidRPr="00476021" w:rsidRDefault="00E31E23" w:rsidP="00BB5D3A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Dátum </w:t>
            </w:r>
            <w:r w:rsidR="00BB5D3A" w:rsidRPr="00476021">
              <w:rPr>
                <w:rFonts w:ascii="Calibri" w:hAnsi="Calibri"/>
                <w:b/>
                <w:sz w:val="22"/>
                <w:lang w:val="sk-SK"/>
              </w:rPr>
              <w:t>poskytnutia pomoci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28454948" w14:textId="77777777" w:rsidR="00E31E23" w:rsidRPr="00476021" w:rsidRDefault="00BB5D3A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</w:t>
            </w:r>
          </w:p>
        </w:tc>
        <w:tc>
          <w:tcPr>
            <w:tcW w:w="1250" w:type="pct"/>
            <w:shd w:val="clear" w:color="auto" w:fill="4F81BD" w:themeFill="accent1"/>
            <w:vAlign w:val="center"/>
          </w:tcPr>
          <w:p w14:paraId="051904BC" w14:textId="77777777" w:rsidR="00E31E23" w:rsidRPr="00476021" w:rsidRDefault="00BB5D3A" w:rsidP="001B3BFF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 na</w:t>
            </w:r>
            <w:r w:rsidR="001B3BFF" w:rsidRPr="00476021">
              <w:rPr>
                <w:rFonts w:ascii="Calibri" w:hAnsi="Calibri"/>
                <w:b/>
                <w:sz w:val="22"/>
                <w:lang w:val="sk-SK"/>
              </w:rPr>
              <w:t> </w:t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>činnosti cestnej nákladnej dopravy</w:t>
            </w:r>
          </w:p>
        </w:tc>
      </w:tr>
      <w:tr w:rsidR="00BB5D3A" w:rsidRPr="00E249B8" w14:paraId="69D6EE63" w14:textId="77777777" w:rsidTr="00BB5D3A">
        <w:tc>
          <w:tcPr>
            <w:tcW w:w="1250" w:type="pct"/>
          </w:tcPr>
          <w:p w14:paraId="7DFACD01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9979E72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8A63149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4ABDAE5C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7E494968" w14:textId="77777777" w:rsidTr="00BB5D3A">
        <w:tc>
          <w:tcPr>
            <w:tcW w:w="1250" w:type="pct"/>
          </w:tcPr>
          <w:p w14:paraId="75844C8A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F793EA5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9652B2B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5935C166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12C5C955" w14:textId="77777777" w:rsidTr="00BB5D3A">
        <w:tc>
          <w:tcPr>
            <w:tcW w:w="1250" w:type="pct"/>
          </w:tcPr>
          <w:p w14:paraId="5C921570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6B4D50DD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10240CB3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50" w:type="pct"/>
          </w:tcPr>
          <w:p w14:paraId="5207DD68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</w:tbl>
    <w:p w14:paraId="48C98098" w14:textId="55849AAE" w:rsidR="00D35589" w:rsidRDefault="00D35589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5B2EF06F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1E03" w:rsidRPr="00E249B8" w14:paraId="6D5A4E69" w14:textId="77777777" w:rsidTr="00CD36F6">
        <w:tc>
          <w:tcPr>
            <w:tcW w:w="9062" w:type="dxa"/>
            <w:shd w:val="clear" w:color="auto" w:fill="C6D9F1" w:themeFill="text2" w:themeFillTint="33"/>
            <w:vAlign w:val="center"/>
          </w:tcPr>
          <w:p w14:paraId="1FDFF22C" w14:textId="12AFD10A" w:rsidR="00191E03" w:rsidRPr="00E916EE" w:rsidRDefault="00E916EE" w:rsidP="001532D0">
            <w:pPr>
              <w:spacing w:before="120" w:after="120"/>
              <w:jc w:val="center"/>
              <w:rPr>
                <w:rFonts w:ascii="Calibri" w:hAnsi="Calibri"/>
                <w:b/>
                <w:szCs w:val="24"/>
                <w:lang w:val="sk-SK"/>
              </w:rPr>
            </w:pPr>
            <w:r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>4</w:t>
            </w:r>
            <w:r w:rsidR="00191E03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>. Popis vstupov do finančnej analýzy</w:t>
            </w:r>
            <w:r w:rsidR="00A538BA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(príloha č. 1 ŽoNFP)</w:t>
            </w:r>
          </w:p>
        </w:tc>
      </w:tr>
    </w:tbl>
    <w:p w14:paraId="3C7EF679" w14:textId="77777777" w:rsidR="00CD36F6" w:rsidRPr="00CE1CB3" w:rsidRDefault="00CD36F6" w:rsidP="00CD36F6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t>Žiadateľ v tejto časti:</w:t>
      </w:r>
    </w:p>
    <w:p w14:paraId="6DC26230" w14:textId="77777777" w:rsidR="00CD36F6" w:rsidRPr="00CE1CB3" w:rsidRDefault="00CD36F6" w:rsidP="00CE1CB3">
      <w:pPr>
        <w:pStyle w:val="Odsekzoznamu"/>
        <w:numPr>
          <w:ilvl w:val="0"/>
          <w:numId w:val="40"/>
        </w:numPr>
        <w:spacing w:after="60" w:line="240" w:lineRule="auto"/>
        <w:ind w:left="714" w:hanging="357"/>
        <w:contextualSpacing w:val="0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uve</w:t>
      </w:r>
      <w:r w:rsidR="00B13280">
        <w:rPr>
          <w:rFonts w:ascii="Calibri" w:hAnsi="Calibri"/>
          <w:bCs/>
          <w:sz w:val="22"/>
          <w:lang w:val="sk-SK"/>
        </w:rPr>
        <w:t xml:space="preserve">die, </w:t>
      </w:r>
      <w:r w:rsidRPr="00CE1CB3">
        <w:rPr>
          <w:rFonts w:ascii="Calibri" w:hAnsi="Calibri"/>
          <w:bCs/>
          <w:sz w:val="22"/>
          <w:lang w:val="sk-SK"/>
        </w:rPr>
        <w:t>aké všetky vstupy použil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 xml:space="preserve">zy, t.j. </w:t>
      </w:r>
      <w:r w:rsidRPr="00C66733">
        <w:rPr>
          <w:rFonts w:ascii="Calibri" w:hAnsi="Calibri"/>
          <w:b/>
          <w:bCs/>
          <w:sz w:val="22"/>
          <w:lang w:val="sk-SK"/>
        </w:rPr>
        <w:t>všetky položky</w:t>
      </w:r>
      <w:r w:rsidRPr="00CE1CB3">
        <w:rPr>
          <w:rFonts w:ascii="Calibri" w:hAnsi="Calibri"/>
          <w:bCs/>
          <w:sz w:val="22"/>
          <w:lang w:val="sk-SK"/>
        </w:rPr>
        <w:t xml:space="preserve"> týkajúce sa investičných nákladov, prevádzkových výdavkov, výnosov a odpisov súvisiacich s projektom,</w:t>
      </w:r>
    </w:p>
    <w:p w14:paraId="553DAA4C" w14:textId="7DF33742" w:rsidR="00CD36F6" w:rsidRPr="00CE1CB3" w:rsidRDefault="00CD36F6" w:rsidP="00CE1CB3">
      <w:pPr>
        <w:pStyle w:val="Odsekzoznamu"/>
        <w:numPr>
          <w:ilvl w:val="0"/>
          <w:numId w:val="40"/>
        </w:numPr>
        <w:spacing w:after="60" w:line="240" w:lineRule="auto"/>
        <w:ind w:left="714" w:hanging="357"/>
        <w:contextualSpacing w:val="0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zdôvodn</w:t>
      </w:r>
      <w:r w:rsidR="00B13280">
        <w:rPr>
          <w:rFonts w:ascii="Calibri" w:hAnsi="Calibri"/>
          <w:bCs/>
          <w:sz w:val="22"/>
          <w:lang w:val="sk-SK"/>
        </w:rPr>
        <w:t>í</w:t>
      </w:r>
      <w:r w:rsidRPr="00CE1CB3">
        <w:rPr>
          <w:rFonts w:ascii="Calibri" w:hAnsi="Calibri"/>
          <w:bCs/>
          <w:sz w:val="22"/>
          <w:lang w:val="sk-SK"/>
        </w:rPr>
        <w:t>/vysvetl</w:t>
      </w:r>
      <w:r w:rsidR="00B13280">
        <w:rPr>
          <w:rFonts w:ascii="Calibri" w:hAnsi="Calibri"/>
          <w:bCs/>
          <w:sz w:val="22"/>
          <w:lang w:val="sk-SK"/>
        </w:rPr>
        <w:t>í</w:t>
      </w:r>
      <w:r w:rsidRPr="00CE1CB3">
        <w:rPr>
          <w:rFonts w:ascii="Calibri" w:hAnsi="Calibri"/>
          <w:bCs/>
          <w:sz w:val="22"/>
          <w:lang w:val="sk-SK"/>
        </w:rPr>
        <w:t xml:space="preserve"> použitie </w:t>
      </w:r>
      <w:r w:rsidRPr="00C66733">
        <w:rPr>
          <w:rFonts w:ascii="Calibri" w:hAnsi="Calibri"/>
          <w:b/>
          <w:bCs/>
          <w:sz w:val="22"/>
          <w:lang w:val="sk-SK"/>
        </w:rPr>
        <w:t>každého</w:t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vstupu</w:t>
      </w:r>
      <w:r w:rsidRPr="00CE1CB3">
        <w:rPr>
          <w:rFonts w:ascii="Calibri" w:hAnsi="Calibri"/>
          <w:bCs/>
          <w:sz w:val="22"/>
          <w:lang w:val="sk-SK"/>
        </w:rPr>
        <w:t>, ktorý bol použitý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>zy,</w:t>
      </w:r>
    </w:p>
    <w:p w14:paraId="39BAFDF3" w14:textId="769BDBE1" w:rsidR="00CD36F6" w:rsidRPr="00CE1CB3" w:rsidRDefault="00CD36F6" w:rsidP="00CD36F6">
      <w:pPr>
        <w:pStyle w:val="Odsekzoznamu"/>
        <w:numPr>
          <w:ilvl w:val="0"/>
          <w:numId w:val="40"/>
        </w:numPr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bCs/>
          <w:sz w:val="22"/>
          <w:lang w:val="sk-SK"/>
        </w:rPr>
        <w:t>popí</w:t>
      </w:r>
      <w:r w:rsidR="00B13280">
        <w:rPr>
          <w:rFonts w:ascii="Calibri" w:hAnsi="Calibri"/>
          <w:bCs/>
          <w:sz w:val="22"/>
          <w:lang w:val="sk-SK"/>
        </w:rPr>
        <w:t xml:space="preserve">še, </w:t>
      </w:r>
      <w:r w:rsidRPr="00CE1CB3">
        <w:rPr>
          <w:rFonts w:ascii="Calibri" w:hAnsi="Calibri"/>
          <w:bCs/>
          <w:sz w:val="22"/>
          <w:lang w:val="sk-SK"/>
        </w:rPr>
        <w:t>akou metódou/akým spôsobom určil výslednú hodnotu</w:t>
      </w:r>
      <w:r w:rsidRPr="00CE1CB3">
        <w:rPr>
          <w:rStyle w:val="Odkaznapoznmkupodiarou"/>
          <w:rFonts w:ascii="Calibri" w:hAnsi="Calibri"/>
          <w:bCs/>
          <w:sz w:val="22"/>
          <w:lang w:val="sk-SK"/>
        </w:rPr>
        <w:footnoteReference w:id="6"/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každého</w:t>
      </w:r>
      <w:r w:rsidRPr="00CE1CB3">
        <w:rPr>
          <w:rFonts w:ascii="Calibri" w:hAnsi="Calibri"/>
          <w:bCs/>
          <w:sz w:val="22"/>
          <w:lang w:val="sk-SK"/>
        </w:rPr>
        <w:t xml:space="preserve"> </w:t>
      </w:r>
      <w:r w:rsidRPr="00C66733">
        <w:rPr>
          <w:rFonts w:ascii="Calibri" w:hAnsi="Calibri"/>
          <w:b/>
          <w:bCs/>
          <w:sz w:val="22"/>
          <w:lang w:val="sk-SK"/>
        </w:rPr>
        <w:t>vstupu</w:t>
      </w:r>
      <w:r w:rsidRPr="00CE1CB3">
        <w:rPr>
          <w:rFonts w:ascii="Calibri" w:hAnsi="Calibri"/>
          <w:bCs/>
          <w:sz w:val="22"/>
          <w:lang w:val="sk-SK"/>
        </w:rPr>
        <w:t>, ktorý bol použitý pre výpočet finančnej anal</w:t>
      </w:r>
      <w:r w:rsidR="00B13280">
        <w:rPr>
          <w:rFonts w:ascii="Calibri" w:hAnsi="Calibri"/>
          <w:bCs/>
          <w:sz w:val="22"/>
          <w:lang w:val="sk-SK"/>
        </w:rPr>
        <w:t>ý</w:t>
      </w:r>
      <w:r w:rsidRPr="00CE1CB3">
        <w:rPr>
          <w:rFonts w:ascii="Calibri" w:hAnsi="Calibri"/>
          <w:bCs/>
          <w:sz w:val="22"/>
          <w:lang w:val="sk-SK"/>
        </w:rPr>
        <w:t>zy.</w:t>
      </w:r>
    </w:p>
    <w:p w14:paraId="708BBF5A" w14:textId="67B66814" w:rsidR="006D3AFE" w:rsidRDefault="006D3AFE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5BC3C418" w14:textId="77777777" w:rsidR="009A222A" w:rsidRPr="00476021" w:rsidRDefault="009A222A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222A" w:rsidRPr="00E249B8" w14:paraId="6829F262" w14:textId="77777777" w:rsidTr="001E2BDC">
        <w:tc>
          <w:tcPr>
            <w:tcW w:w="9062" w:type="dxa"/>
            <w:shd w:val="clear" w:color="auto" w:fill="C6D9F1" w:themeFill="text2" w:themeFillTint="33"/>
            <w:vAlign w:val="center"/>
          </w:tcPr>
          <w:p w14:paraId="5EC0F1BC" w14:textId="77777777" w:rsidR="009A222A" w:rsidRDefault="009A222A" w:rsidP="009A222A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5</w:t>
            </w:r>
            <w:r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Iné doplňujúce informácie</w:t>
            </w:r>
          </w:p>
          <w:p w14:paraId="59AD4B2D" w14:textId="1E35FDF0" w:rsidR="009A222A" w:rsidRPr="009A222A" w:rsidRDefault="009A222A" w:rsidP="009A222A">
            <w:pPr>
              <w:spacing w:before="60" w:after="60"/>
              <w:jc w:val="center"/>
              <w:rPr>
                <w:rFonts w:ascii="Calibri" w:hAnsi="Calibri"/>
                <w:szCs w:val="24"/>
                <w:lang w:val="sk-SK"/>
              </w:rPr>
            </w:pPr>
            <w:r>
              <w:rPr>
                <w:rFonts w:ascii="Calibri" w:hAnsi="Calibri"/>
                <w:sz w:val="24"/>
                <w:szCs w:val="24"/>
                <w:lang w:val="sk-SK"/>
              </w:rPr>
              <w:t>(v</w:t>
            </w:r>
            <w:r w:rsidRPr="009A222A">
              <w:rPr>
                <w:rFonts w:ascii="Calibri" w:hAnsi="Calibri"/>
                <w:sz w:val="24"/>
                <w:szCs w:val="24"/>
                <w:lang w:val="sk-SK"/>
              </w:rPr>
              <w:t xml:space="preserve">yplnenie tejto časti </w:t>
            </w:r>
            <w:r>
              <w:rPr>
                <w:rFonts w:ascii="Calibri" w:hAnsi="Calibri"/>
                <w:sz w:val="24"/>
                <w:szCs w:val="24"/>
                <w:lang w:val="sk-SK"/>
              </w:rPr>
              <w:t>nie je povinné)</w:t>
            </w:r>
          </w:p>
        </w:tc>
      </w:tr>
    </w:tbl>
    <w:p w14:paraId="3EA63A11" w14:textId="4271F123" w:rsid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t>Žiadateľ v tejto časti</w:t>
      </w:r>
      <w:r>
        <w:rPr>
          <w:rFonts w:ascii="Calibri" w:hAnsi="Calibri"/>
          <w:sz w:val="22"/>
          <w:lang w:val="sk-SK"/>
        </w:rPr>
        <w:t xml:space="preserve"> </w:t>
      </w:r>
      <w:r w:rsidRPr="00CE1CB3">
        <w:rPr>
          <w:rFonts w:ascii="Calibri" w:hAnsi="Calibri"/>
          <w:bCs/>
          <w:sz w:val="22"/>
          <w:lang w:val="sk-SK"/>
        </w:rPr>
        <w:t>uve</w:t>
      </w:r>
      <w:r>
        <w:rPr>
          <w:rFonts w:ascii="Calibri" w:hAnsi="Calibri"/>
          <w:bCs/>
          <w:sz w:val="22"/>
          <w:lang w:val="sk-SK"/>
        </w:rPr>
        <w:t>die</w:t>
      </w:r>
      <w:r w:rsidRPr="009A222A">
        <w:rPr>
          <w:rFonts w:ascii="Calibri" w:hAnsi="Calibri"/>
          <w:bCs/>
          <w:sz w:val="22"/>
          <w:lang w:val="sk-SK"/>
        </w:rPr>
        <w:t xml:space="preserve"> iné informácie týkajúce sa projektu</w:t>
      </w:r>
      <w:r>
        <w:rPr>
          <w:rFonts w:ascii="Calibri" w:hAnsi="Calibri"/>
          <w:bCs/>
          <w:sz w:val="22"/>
          <w:lang w:val="sk-SK"/>
        </w:rPr>
        <w:t xml:space="preserve"> alebo </w:t>
      </w:r>
      <w:r w:rsidRPr="009A222A">
        <w:rPr>
          <w:rFonts w:ascii="Calibri" w:hAnsi="Calibri"/>
          <w:bCs/>
          <w:sz w:val="22"/>
          <w:lang w:val="sk-SK"/>
        </w:rPr>
        <w:t xml:space="preserve">žiadateľa, </w:t>
      </w:r>
      <w:r>
        <w:rPr>
          <w:rFonts w:ascii="Calibri" w:hAnsi="Calibri"/>
          <w:bCs/>
          <w:sz w:val="22"/>
          <w:lang w:val="sk-SK"/>
        </w:rPr>
        <w:t>r</w:t>
      </w:r>
      <w:r w:rsidRPr="009A222A">
        <w:rPr>
          <w:rFonts w:ascii="Calibri" w:hAnsi="Calibri"/>
          <w:bCs/>
          <w:sz w:val="22"/>
          <w:lang w:val="sk-SK"/>
        </w:rPr>
        <w:t>elevantné vo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vzťahu k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projektu</w:t>
      </w:r>
      <w:r>
        <w:rPr>
          <w:rFonts w:ascii="Calibri" w:hAnsi="Calibri"/>
          <w:bCs/>
          <w:sz w:val="22"/>
          <w:lang w:val="sk-SK"/>
        </w:rPr>
        <w:t xml:space="preserve">, ktoré považuje za </w:t>
      </w:r>
      <w:r w:rsidRPr="009A222A">
        <w:rPr>
          <w:rFonts w:ascii="Calibri" w:hAnsi="Calibri"/>
          <w:bCs/>
          <w:sz w:val="22"/>
          <w:lang w:val="sk-SK"/>
        </w:rPr>
        <w:t xml:space="preserve">potrebné </w:t>
      </w:r>
      <w:r>
        <w:rPr>
          <w:rFonts w:ascii="Calibri" w:hAnsi="Calibri"/>
          <w:bCs/>
          <w:sz w:val="22"/>
          <w:lang w:val="sk-SK"/>
        </w:rPr>
        <w:t xml:space="preserve">uviesť, resp. informovať o nich </w:t>
      </w:r>
      <w:r w:rsidRPr="009A222A">
        <w:rPr>
          <w:rFonts w:ascii="Calibri" w:hAnsi="Calibri"/>
          <w:bCs/>
          <w:sz w:val="22"/>
          <w:lang w:val="sk-SK"/>
        </w:rPr>
        <w:t>poskytovateľa (napr.</w:t>
      </w:r>
      <w:r>
        <w:rPr>
          <w:rFonts w:ascii="Calibri" w:hAnsi="Calibri"/>
          <w:bCs/>
          <w:sz w:val="22"/>
          <w:lang w:val="sk-SK"/>
        </w:rPr>
        <w:t xml:space="preserve"> fotografie </w:t>
      </w:r>
      <w:r w:rsidRPr="009A222A">
        <w:rPr>
          <w:rFonts w:ascii="Calibri" w:hAnsi="Calibri"/>
          <w:bCs/>
          <w:sz w:val="22"/>
          <w:lang w:val="sk-SK"/>
        </w:rPr>
        <w:t>prevádzky, dlhodobého hmotného majetku, ktorý plánuje obstarať v rámci projektu).</w:t>
      </w:r>
    </w:p>
    <w:p w14:paraId="2AE8A9EC" w14:textId="0D022B74" w:rsidR="009A222A" w:rsidRP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>
        <w:rPr>
          <w:rFonts w:ascii="Calibri" w:hAnsi="Calibri"/>
          <w:bCs/>
          <w:sz w:val="22"/>
          <w:lang w:val="sk-SK"/>
        </w:rPr>
        <w:t>Odporúčaný rozsah – maximálne 1 A4.</w:t>
      </w:r>
    </w:p>
    <w:p w14:paraId="7775E263" w14:textId="2A3C7694" w:rsidR="00C66733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C9DCCD7" w14:textId="77777777" w:rsidR="00C66733" w:rsidRPr="00476021" w:rsidRDefault="00C6673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p w14:paraId="6A154D34" w14:textId="77777777" w:rsidR="00067023" w:rsidRPr="00476021" w:rsidRDefault="00F708DF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V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dňa</w:t>
      </w:r>
      <w:r w:rsidR="009F46AA" w:rsidRPr="00476021">
        <w:rPr>
          <w:rFonts w:ascii="Calibri" w:hAnsi="Calibri"/>
          <w:sz w:val="22"/>
          <w:lang w:val="sk-SK"/>
        </w:rPr>
        <w:t xml:space="preserve"> </w:t>
      </w:r>
      <w:r w:rsidRPr="00476021">
        <w:rPr>
          <w:rFonts w:ascii="Calibri" w:hAnsi="Calibri"/>
          <w:sz w:val="22"/>
          <w:lang w:val="sk-SK"/>
        </w:rPr>
        <w:t>........................</w:t>
      </w:r>
    </w:p>
    <w:p w14:paraId="4E3FAC57" w14:textId="77777777" w:rsidR="00F708DF" w:rsidRPr="00476021" w:rsidRDefault="00F708DF" w:rsidP="00442A7C">
      <w:pPr>
        <w:spacing w:before="120" w:after="120" w:line="240" w:lineRule="auto"/>
        <w:jc w:val="right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>_____________________________</w:t>
      </w:r>
    </w:p>
    <w:p w14:paraId="7BC36762" w14:textId="77777777" w:rsidR="006E3BB7" w:rsidRPr="00476021" w:rsidRDefault="00F708DF" w:rsidP="00442A7C">
      <w:pPr>
        <w:spacing w:before="120" w:after="120" w:line="240" w:lineRule="auto"/>
        <w:jc w:val="center"/>
        <w:rPr>
          <w:rFonts w:ascii="Calibri" w:hAnsi="Calibri" w:cs="Arial"/>
          <w:b/>
          <w:sz w:val="22"/>
          <w:highlight w:val="yellow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                                                                                 </w:t>
      </w:r>
      <w:r w:rsidR="00CD269D" w:rsidRPr="00476021">
        <w:rPr>
          <w:rFonts w:ascii="Calibri" w:hAnsi="Calibri"/>
          <w:sz w:val="22"/>
          <w:lang w:val="sk-SK"/>
        </w:rPr>
        <w:t xml:space="preserve">                </w:t>
      </w:r>
      <w:r w:rsidR="00110AC3" w:rsidRPr="00476021">
        <w:rPr>
          <w:rFonts w:ascii="Calibri" w:hAnsi="Calibri"/>
          <w:sz w:val="22"/>
          <w:lang w:val="sk-SK"/>
        </w:rPr>
        <w:t xml:space="preserve">              </w:t>
      </w:r>
      <w:r w:rsidRPr="00476021">
        <w:rPr>
          <w:rFonts w:ascii="Calibri" w:hAnsi="Calibri"/>
          <w:sz w:val="22"/>
          <w:lang w:val="sk-SK"/>
        </w:rPr>
        <w:t xml:space="preserve"> štatutárny orgán žiadateľa</w:t>
      </w:r>
    </w:p>
    <w:sectPr w:rsidR="006E3BB7" w:rsidRPr="00476021" w:rsidSect="009F46AA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1813E" w14:textId="77777777" w:rsidR="004857A3" w:rsidRDefault="004857A3" w:rsidP="00890B39">
      <w:pPr>
        <w:spacing w:line="240" w:lineRule="auto"/>
      </w:pPr>
      <w:r>
        <w:separator/>
      </w:r>
    </w:p>
  </w:endnote>
  <w:endnote w:type="continuationSeparator" w:id="0">
    <w:p w14:paraId="236208F0" w14:textId="77777777" w:rsidR="004857A3" w:rsidRDefault="004857A3" w:rsidP="00890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234099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1A5B0C06" w14:textId="78099ECF" w:rsidR="009B667D" w:rsidRPr="009F46AA" w:rsidRDefault="009B667D" w:rsidP="009F46AA">
        <w:pPr>
          <w:pStyle w:val="Pta"/>
          <w:jc w:val="center"/>
          <w:rPr>
            <w:rFonts w:asciiTheme="minorHAnsi" w:hAnsiTheme="minorHAnsi"/>
            <w:sz w:val="22"/>
          </w:rPr>
        </w:pPr>
        <w:r w:rsidRPr="009F46AA">
          <w:rPr>
            <w:rFonts w:asciiTheme="minorHAnsi" w:hAnsiTheme="minorHAnsi"/>
            <w:sz w:val="22"/>
          </w:rPr>
          <w:fldChar w:fldCharType="begin"/>
        </w:r>
        <w:r w:rsidRPr="009F46AA">
          <w:rPr>
            <w:rFonts w:asciiTheme="minorHAnsi" w:hAnsiTheme="minorHAnsi"/>
            <w:sz w:val="22"/>
          </w:rPr>
          <w:instrText>PAGE   \* MERGEFORMAT</w:instrText>
        </w:r>
        <w:r w:rsidRPr="009F46AA">
          <w:rPr>
            <w:rFonts w:asciiTheme="minorHAnsi" w:hAnsiTheme="minorHAnsi"/>
            <w:sz w:val="22"/>
          </w:rPr>
          <w:fldChar w:fldCharType="separate"/>
        </w:r>
        <w:r w:rsidR="000840C1">
          <w:rPr>
            <w:rFonts w:asciiTheme="minorHAnsi" w:hAnsiTheme="minorHAnsi"/>
            <w:noProof/>
            <w:sz w:val="22"/>
          </w:rPr>
          <w:t>1</w:t>
        </w:r>
        <w:r w:rsidRPr="009F46AA">
          <w:rPr>
            <w:rFonts w:asciiTheme="minorHAnsi" w:hAnsiTheme="minorHAnsi"/>
            <w:sz w:val="22"/>
          </w:rPr>
          <w:fldChar w:fldCharType="end"/>
        </w:r>
      </w:p>
    </w:sdtContent>
  </w:sdt>
  <w:p w14:paraId="31E8F9DA" w14:textId="77777777" w:rsidR="009B667D" w:rsidRDefault="009B667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58AC0" w14:textId="77777777" w:rsidR="004857A3" w:rsidRDefault="004857A3" w:rsidP="00890B39">
      <w:pPr>
        <w:spacing w:line="240" w:lineRule="auto"/>
      </w:pPr>
      <w:r>
        <w:separator/>
      </w:r>
    </w:p>
  </w:footnote>
  <w:footnote w:type="continuationSeparator" w:id="0">
    <w:p w14:paraId="2F8B21B1" w14:textId="77777777" w:rsidR="004857A3" w:rsidRDefault="004857A3" w:rsidP="00890B39">
      <w:pPr>
        <w:spacing w:line="240" w:lineRule="auto"/>
      </w:pPr>
      <w:r>
        <w:continuationSeparator/>
      </w:r>
    </w:p>
  </w:footnote>
  <w:footnote w:id="1">
    <w:p w14:paraId="7D48FFE1" w14:textId="77777777" w:rsidR="008E3B3F" w:rsidRPr="00595C3B" w:rsidRDefault="008E3B3F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95C3B">
        <w:rPr>
          <w:rFonts w:asciiTheme="minorHAnsi" w:hAnsiTheme="minorHAnsi"/>
          <w:szCs w:val="16"/>
          <w:lang w:val="sk-SK"/>
        </w:rPr>
        <w:t>Pod pojmom produkt sa rozumie výrobok alebo služba, ktoré sú výsledkom kreatívnej tvorby.</w:t>
      </w:r>
    </w:p>
  </w:footnote>
  <w:footnote w:id="2">
    <w:p w14:paraId="748D47C2" w14:textId="77777777" w:rsidR="00C36234" w:rsidRPr="007F54E5" w:rsidRDefault="00C36234" w:rsidP="00442A7C">
      <w:pPr>
        <w:pStyle w:val="Textpoznmkypodiarou"/>
        <w:ind w:left="142" w:hanging="142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Inovačná stupnica vychádza z modifikovaného Valentovho spektra, so zohľadnením oprávnených aktivít v rámci výzvy a zásad výberu projektov uvedených v operačnom programe Výskum a</w:t>
      </w:r>
      <w:r w:rsidR="00B3471E" w:rsidRPr="007F54E5">
        <w:rPr>
          <w:rFonts w:asciiTheme="minorHAnsi" w:hAnsiTheme="minorHAnsi"/>
          <w:szCs w:val="16"/>
          <w:lang w:val="sk-SK"/>
        </w:rPr>
        <w:t> </w:t>
      </w:r>
      <w:r w:rsidRPr="007F54E5">
        <w:rPr>
          <w:rFonts w:asciiTheme="minorHAnsi" w:hAnsiTheme="minorHAnsi"/>
          <w:szCs w:val="16"/>
          <w:lang w:val="sk-SK"/>
        </w:rPr>
        <w:t>inovácie</w:t>
      </w:r>
      <w:r w:rsidR="00B3471E" w:rsidRPr="007F54E5">
        <w:rPr>
          <w:rFonts w:asciiTheme="minorHAnsi" w:hAnsiTheme="minorHAnsi"/>
          <w:szCs w:val="16"/>
          <w:lang w:val="sk-SK"/>
        </w:rPr>
        <w:t>.</w:t>
      </w:r>
    </w:p>
  </w:footnote>
  <w:footnote w:id="3">
    <w:p w14:paraId="74367AB9" w14:textId="77777777" w:rsidR="00B340D1" w:rsidRPr="00C66733" w:rsidRDefault="00B340D1">
      <w:pPr>
        <w:pStyle w:val="Textpoznmkypodiarou"/>
        <w:rPr>
          <w:rFonts w:asciiTheme="minorHAnsi" w:hAnsiTheme="minorHAnsi"/>
          <w:szCs w:val="16"/>
          <w:highlight w:val="yellow"/>
          <w:lang w:val="sk-SK"/>
        </w:rPr>
      </w:pPr>
      <w:r w:rsidRPr="00C66733">
        <w:rPr>
          <w:rStyle w:val="Odkaznapoznmkupodiarou"/>
          <w:rFonts w:asciiTheme="minorHAnsi" w:hAnsiTheme="minorHAnsi"/>
          <w:lang w:val="sk-SK"/>
        </w:rPr>
        <w:footnoteRef/>
      </w:r>
      <w:r w:rsidRPr="00C66733">
        <w:rPr>
          <w:rFonts w:asciiTheme="minorHAnsi" w:hAnsiTheme="minorHAnsi"/>
          <w:lang w:val="sk-SK"/>
        </w:rPr>
        <w:t xml:space="preserve"> </w:t>
      </w:r>
      <w:r w:rsidRPr="00C66733">
        <w:rPr>
          <w:rFonts w:asciiTheme="minorHAnsi" w:hAnsiTheme="minorHAnsi"/>
          <w:szCs w:val="16"/>
          <w:lang w:val="sk-SK"/>
        </w:rPr>
        <w:t>Žiadateľ zaradením produktu/procesu do vysokého stupňa inovácie deklaruje, že mu v čase predkladania ŽoNFP nie sú známe skutočnosti (pri vynaložení maximálnej odbornej starostlivosti), ktoré by nasvedčovali tomu, že predmetný produkt/proces je na slovenskom trhu dostupný (s kvantitatívnymi alebo kvalitatívnymi parametrami, ktoré nie sú jednoznačne nižšie), alebo že ho už využíva iný subjekt.</w:t>
      </w:r>
    </w:p>
  </w:footnote>
  <w:footnote w:id="4">
    <w:p w14:paraId="6B06C267" w14:textId="77777777" w:rsidR="001C11D1" w:rsidRPr="007F54E5" w:rsidRDefault="001C11D1" w:rsidP="00AA1EA7">
      <w:pPr>
        <w:pStyle w:val="Textpoznmkypodiarou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Názvom zariadenia sa myslí názov majetku obstarávaného v rámci realizácie projektu</w:t>
      </w:r>
      <w:r w:rsidR="009F46AA" w:rsidRPr="007F54E5">
        <w:rPr>
          <w:rFonts w:asciiTheme="minorHAnsi" w:hAnsiTheme="minorHAnsi"/>
          <w:szCs w:val="16"/>
          <w:lang w:val="sk-SK"/>
        </w:rPr>
        <w:t>,</w:t>
      </w:r>
      <w:r w:rsidRPr="007F54E5">
        <w:rPr>
          <w:rFonts w:asciiTheme="minorHAnsi" w:hAnsiTheme="minorHAnsi"/>
          <w:szCs w:val="16"/>
          <w:lang w:val="sk-SK"/>
        </w:rPr>
        <w:t xml:space="preserve"> výsledkom ktorého bude dosiahnutie príslušného typu inovácie.</w:t>
      </w:r>
    </w:p>
  </w:footnote>
  <w:footnote w:id="5">
    <w:p w14:paraId="7D5CDD07" w14:textId="77777777" w:rsidR="003B2CB8" w:rsidRPr="00476021" w:rsidRDefault="003B2CB8">
      <w:pPr>
        <w:pStyle w:val="Textpoznmkypodiarou"/>
        <w:ind w:left="142" w:hanging="142"/>
        <w:rPr>
          <w:rFonts w:asciiTheme="minorHAnsi" w:hAnsiTheme="minorHAnsi"/>
          <w:szCs w:val="16"/>
          <w:lang w:val="sk-SK"/>
        </w:rPr>
      </w:pPr>
      <w:r w:rsidRPr="007F54E5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7F54E5">
        <w:rPr>
          <w:rFonts w:asciiTheme="minorHAnsi" w:hAnsiTheme="minorHAnsi"/>
          <w:szCs w:val="16"/>
          <w:lang w:val="sk-SK"/>
        </w:rPr>
        <w:t xml:space="preserve"> Uvádza sa v súlade s vyššie uveden</w:t>
      </w:r>
      <w:r w:rsidR="00260C3C" w:rsidRPr="007F54E5">
        <w:rPr>
          <w:rFonts w:asciiTheme="minorHAnsi" w:hAnsiTheme="minorHAnsi"/>
          <w:szCs w:val="16"/>
          <w:lang w:val="sk-SK"/>
        </w:rPr>
        <w:t>ou inovačnou stupnicou</w:t>
      </w:r>
      <w:r w:rsidR="00DB7973" w:rsidRPr="007F54E5">
        <w:rPr>
          <w:rFonts w:asciiTheme="minorHAnsi" w:hAnsiTheme="minorHAnsi"/>
          <w:szCs w:val="16"/>
          <w:lang w:val="sk-SK"/>
        </w:rPr>
        <w:t>.</w:t>
      </w:r>
    </w:p>
  </w:footnote>
  <w:footnote w:id="6">
    <w:p w14:paraId="52A53399" w14:textId="77777777" w:rsidR="00CD36F6" w:rsidRPr="00B13280" w:rsidRDefault="00CD36F6" w:rsidP="007F54E5">
      <w:pPr>
        <w:pStyle w:val="Textpoznmkypodiarou"/>
        <w:ind w:left="142" w:hanging="142"/>
        <w:rPr>
          <w:lang w:val="sk-SK"/>
        </w:rPr>
      </w:pPr>
      <w:r w:rsidRPr="0022015E">
        <w:rPr>
          <w:rStyle w:val="Odkaznapoznmkupodiarou"/>
          <w:rFonts w:asciiTheme="minorHAnsi" w:hAnsiTheme="minorHAnsi"/>
        </w:rPr>
        <w:footnoteRef/>
      </w:r>
      <w:r w:rsidRPr="0022015E">
        <w:rPr>
          <w:rFonts w:asciiTheme="minorHAnsi" w:hAnsiTheme="minorHAnsi"/>
          <w:lang w:val="sk-SK"/>
        </w:rPr>
        <w:t xml:space="preserve"> </w:t>
      </w:r>
      <w:r w:rsidRPr="00203C74">
        <w:rPr>
          <w:rFonts w:asciiTheme="minorHAnsi" w:hAnsiTheme="minorHAnsi"/>
          <w:szCs w:val="16"/>
          <w:lang w:val="sk-SK"/>
        </w:rPr>
        <w:t>Spôsob určenia výslednej hodnoty tak napr. musí zahŕňať aj matematické prepočty (napr. tržby za výrobky = jednotková cena produktu/produktov, ktoré sú predmetom projektu krát počet kusov produktu/produktov), ako hodnoty/spôsob výpočtu musia zohľadňovať aj priemerné, reálne ceny na trhu (napr. pri výpočte nákladov za el. energie, priemerná cena za rok 2015 bola 15 EUR za 100kWh</w:t>
      </w:r>
      <w:r w:rsidRPr="00203C74">
        <w:rPr>
          <w:rFonts w:ascii="Calibri" w:hAnsi="Calibri"/>
          <w:szCs w:val="16"/>
          <w:lang w:val="sk-SK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C003" w14:textId="0230A72B" w:rsidR="007063EB" w:rsidRPr="005118E6" w:rsidRDefault="007063EB" w:rsidP="007063EB">
    <w:pPr>
      <w:pStyle w:val="Hlavika"/>
      <w:jc w:val="right"/>
      <w:rPr>
        <w:rFonts w:ascii="Calibri" w:hAnsi="Calibri"/>
        <w:szCs w:val="20"/>
        <w:lang w:val="sk-SK"/>
      </w:rPr>
    </w:pPr>
    <w:r w:rsidRPr="00CE1CB3">
      <w:rPr>
        <w:rFonts w:ascii="Calibri" w:hAnsi="Calibri"/>
        <w:szCs w:val="20"/>
        <w:lang w:val="sk-SK"/>
      </w:rPr>
      <w:t xml:space="preserve">Príloha č. </w:t>
    </w:r>
    <w:r w:rsidR="00D95D83">
      <w:rPr>
        <w:rFonts w:ascii="Calibri" w:hAnsi="Calibri"/>
        <w:szCs w:val="20"/>
        <w:lang w:val="sk-SK"/>
      </w:rPr>
      <w:t>6</w:t>
    </w:r>
    <w:r w:rsidR="00CC2468" w:rsidRPr="00CE1CB3">
      <w:rPr>
        <w:rFonts w:ascii="Calibri" w:hAnsi="Calibri"/>
        <w:szCs w:val="20"/>
        <w:lang w:val="sk-SK"/>
      </w:rPr>
      <w:t xml:space="preserve"> </w:t>
    </w:r>
    <w:r w:rsidR="00282C33" w:rsidRPr="00CE1CB3">
      <w:rPr>
        <w:rFonts w:ascii="Calibri" w:hAnsi="Calibri"/>
        <w:szCs w:val="20"/>
        <w:lang w:val="sk-SK"/>
      </w:rPr>
      <w:t>ŽoNFP</w:t>
    </w:r>
    <w:r w:rsidRPr="00CE1CB3">
      <w:rPr>
        <w:rFonts w:ascii="Calibri" w:hAnsi="Calibri"/>
        <w:szCs w:val="20"/>
        <w:lang w:val="sk-SK"/>
      </w:rPr>
      <w:t xml:space="preserve"> – </w:t>
    </w:r>
    <w:r w:rsidRPr="00CE1CB3">
      <w:rPr>
        <w:rFonts w:ascii="Calibri" w:hAnsi="Calibri"/>
        <w:i/>
        <w:szCs w:val="20"/>
        <w:lang w:val="sk-SK"/>
      </w:rPr>
      <w:t>Doplňujúce údaje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99FA9" w14:textId="77777777" w:rsidR="00890B39" w:rsidRPr="00442A7C" w:rsidRDefault="00890B39" w:rsidP="00890B39">
    <w:pPr>
      <w:pStyle w:val="Hlavika"/>
      <w:jc w:val="right"/>
      <w:rPr>
        <w:rFonts w:ascii="Calibri" w:hAnsi="Calibri"/>
        <w:szCs w:val="20"/>
      </w:rPr>
    </w:pPr>
    <w:r w:rsidRPr="00200E37">
      <w:rPr>
        <w:rFonts w:ascii="Calibri" w:hAnsi="Calibri"/>
        <w:szCs w:val="20"/>
        <w:lang w:val="sk-SK"/>
      </w:rPr>
      <w:t>Príloha</w:t>
    </w:r>
    <w:r w:rsidRPr="00442A7C">
      <w:rPr>
        <w:rFonts w:ascii="Calibri" w:hAnsi="Calibri"/>
        <w:szCs w:val="20"/>
      </w:rPr>
      <w:t xml:space="preserve"> ŽoNFP č. </w:t>
    </w:r>
    <w:r w:rsidR="004624F7">
      <w:rPr>
        <w:rFonts w:ascii="Calibri" w:hAnsi="Calibri"/>
        <w:szCs w:val="20"/>
      </w:rPr>
      <w:t>16</w:t>
    </w:r>
    <w:r w:rsidRPr="00442A7C">
      <w:rPr>
        <w:rFonts w:ascii="Calibri" w:hAnsi="Calibri"/>
        <w:szCs w:val="20"/>
      </w:rPr>
      <w:t xml:space="preserve"> – </w:t>
    </w:r>
    <w:r w:rsidR="00624CAC">
      <w:rPr>
        <w:rFonts w:ascii="Calibri" w:hAnsi="Calibri"/>
        <w:i/>
        <w:szCs w:val="20"/>
      </w:rPr>
      <w:t>Doplňujúce údaje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4" w15:restartNumberingAfterBreak="0">
    <w:nsid w:val="14BD409E"/>
    <w:multiLevelType w:val="hybridMultilevel"/>
    <w:tmpl w:val="3F5AB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B416B1"/>
    <w:multiLevelType w:val="hybridMultilevel"/>
    <w:tmpl w:val="7F5C5A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65D1"/>
    <w:multiLevelType w:val="hybridMultilevel"/>
    <w:tmpl w:val="7BA4DE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5" w15:restartNumberingAfterBreak="0">
    <w:nsid w:val="484E1B10"/>
    <w:multiLevelType w:val="hybridMultilevel"/>
    <w:tmpl w:val="CBCCF5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9386D"/>
    <w:multiLevelType w:val="hybridMultilevel"/>
    <w:tmpl w:val="A302098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B1139"/>
    <w:multiLevelType w:val="hybridMultilevel"/>
    <w:tmpl w:val="EC5409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F2F1A"/>
    <w:multiLevelType w:val="hybridMultilevel"/>
    <w:tmpl w:val="7D42EC4A"/>
    <w:lvl w:ilvl="0" w:tplc="59B276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E404E"/>
    <w:multiLevelType w:val="hybridMultilevel"/>
    <w:tmpl w:val="7786E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7"/>
  </w:num>
  <w:num w:numId="4">
    <w:abstractNumId w:val="25"/>
  </w:num>
  <w:num w:numId="5">
    <w:abstractNumId w:val="26"/>
  </w:num>
  <w:num w:numId="6">
    <w:abstractNumId w:val="17"/>
  </w:num>
  <w:num w:numId="7">
    <w:abstractNumId w:val="19"/>
  </w:num>
  <w:num w:numId="8">
    <w:abstractNumId w:val="13"/>
  </w:num>
  <w:num w:numId="9">
    <w:abstractNumId w:val="31"/>
  </w:num>
  <w:num w:numId="10">
    <w:abstractNumId w:val="7"/>
  </w:num>
  <w:num w:numId="11">
    <w:abstractNumId w:val="23"/>
  </w:num>
  <w:num w:numId="12">
    <w:abstractNumId w:val="9"/>
  </w:num>
  <w:num w:numId="13">
    <w:abstractNumId w:val="0"/>
  </w:num>
  <w:num w:numId="14">
    <w:abstractNumId w:val="16"/>
  </w:num>
  <w:num w:numId="15">
    <w:abstractNumId w:val="38"/>
  </w:num>
  <w:num w:numId="16">
    <w:abstractNumId w:val="20"/>
  </w:num>
  <w:num w:numId="17">
    <w:abstractNumId w:val="18"/>
  </w:num>
  <w:num w:numId="18">
    <w:abstractNumId w:val="35"/>
  </w:num>
  <w:num w:numId="19">
    <w:abstractNumId w:val="33"/>
  </w:num>
  <w:num w:numId="20">
    <w:abstractNumId w:val="5"/>
  </w:num>
  <w:num w:numId="21">
    <w:abstractNumId w:val="2"/>
  </w:num>
  <w:num w:numId="22">
    <w:abstractNumId w:val="21"/>
  </w:num>
  <w:num w:numId="23">
    <w:abstractNumId w:val="34"/>
  </w:num>
  <w:num w:numId="24">
    <w:abstractNumId w:val="22"/>
  </w:num>
  <w:num w:numId="25">
    <w:abstractNumId w:val="15"/>
  </w:num>
  <w:num w:numId="26">
    <w:abstractNumId w:val="29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1"/>
  </w:num>
  <w:num w:numId="32">
    <w:abstractNumId w:val="12"/>
  </w:num>
  <w:num w:numId="33">
    <w:abstractNumId w:val="30"/>
  </w:num>
  <w:num w:numId="34">
    <w:abstractNumId w:val="14"/>
  </w:num>
  <w:num w:numId="35">
    <w:abstractNumId w:val="3"/>
  </w:num>
  <w:num w:numId="36">
    <w:abstractNumId w:val="24"/>
  </w:num>
  <w:num w:numId="37">
    <w:abstractNumId w:val="6"/>
  </w:num>
  <w:num w:numId="38">
    <w:abstractNumId w:val="36"/>
  </w:num>
  <w:num w:numId="39">
    <w:abstractNumId w:val="3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5B"/>
    <w:rsid w:val="00012785"/>
    <w:rsid w:val="000528AE"/>
    <w:rsid w:val="00067023"/>
    <w:rsid w:val="000840C1"/>
    <w:rsid w:val="00096C13"/>
    <w:rsid w:val="000A5686"/>
    <w:rsid w:val="000C527D"/>
    <w:rsid w:val="000D27D9"/>
    <w:rsid w:val="000D62D3"/>
    <w:rsid w:val="000F7689"/>
    <w:rsid w:val="0010627F"/>
    <w:rsid w:val="00110AC3"/>
    <w:rsid w:val="00145731"/>
    <w:rsid w:val="001558E7"/>
    <w:rsid w:val="001918DC"/>
    <w:rsid w:val="00191E03"/>
    <w:rsid w:val="001964D0"/>
    <w:rsid w:val="001A3EC7"/>
    <w:rsid w:val="001B3BFF"/>
    <w:rsid w:val="001C11D1"/>
    <w:rsid w:val="00200E37"/>
    <w:rsid w:val="00203C74"/>
    <w:rsid w:val="00204A78"/>
    <w:rsid w:val="00204B60"/>
    <w:rsid w:val="002074AA"/>
    <w:rsid w:val="0022015E"/>
    <w:rsid w:val="00227AAC"/>
    <w:rsid w:val="00260C3C"/>
    <w:rsid w:val="00282C33"/>
    <w:rsid w:val="00284623"/>
    <w:rsid w:val="002848ED"/>
    <w:rsid w:val="002B53F1"/>
    <w:rsid w:val="002E46B7"/>
    <w:rsid w:val="002F4EA3"/>
    <w:rsid w:val="003075F5"/>
    <w:rsid w:val="00342C9B"/>
    <w:rsid w:val="00347F35"/>
    <w:rsid w:val="00360DE4"/>
    <w:rsid w:val="003635F8"/>
    <w:rsid w:val="003908D0"/>
    <w:rsid w:val="003A62BB"/>
    <w:rsid w:val="003B2CB8"/>
    <w:rsid w:val="003B2EE2"/>
    <w:rsid w:val="003B5F70"/>
    <w:rsid w:val="003C603B"/>
    <w:rsid w:val="003D673B"/>
    <w:rsid w:val="003F2652"/>
    <w:rsid w:val="003F73FC"/>
    <w:rsid w:val="0040432E"/>
    <w:rsid w:val="004108C6"/>
    <w:rsid w:val="00425D67"/>
    <w:rsid w:val="00442A7C"/>
    <w:rsid w:val="004523BB"/>
    <w:rsid w:val="00456298"/>
    <w:rsid w:val="004624F7"/>
    <w:rsid w:val="004759E7"/>
    <w:rsid w:val="00476021"/>
    <w:rsid w:val="004857A3"/>
    <w:rsid w:val="004E4C22"/>
    <w:rsid w:val="005118E6"/>
    <w:rsid w:val="005175A6"/>
    <w:rsid w:val="00523B12"/>
    <w:rsid w:val="005704CF"/>
    <w:rsid w:val="005772DD"/>
    <w:rsid w:val="00590402"/>
    <w:rsid w:val="0059428A"/>
    <w:rsid w:val="00595C3B"/>
    <w:rsid w:val="005A7630"/>
    <w:rsid w:val="005E4A02"/>
    <w:rsid w:val="005F4B2F"/>
    <w:rsid w:val="005F54B8"/>
    <w:rsid w:val="00617770"/>
    <w:rsid w:val="00623D8F"/>
    <w:rsid w:val="00624CAC"/>
    <w:rsid w:val="00632205"/>
    <w:rsid w:val="00644F56"/>
    <w:rsid w:val="00671815"/>
    <w:rsid w:val="006A2F56"/>
    <w:rsid w:val="006C1AF5"/>
    <w:rsid w:val="006D3AFE"/>
    <w:rsid w:val="006D4FB3"/>
    <w:rsid w:val="006E3BB7"/>
    <w:rsid w:val="006F53A9"/>
    <w:rsid w:val="006F7F7A"/>
    <w:rsid w:val="007063EB"/>
    <w:rsid w:val="00706928"/>
    <w:rsid w:val="007210D1"/>
    <w:rsid w:val="00752C1B"/>
    <w:rsid w:val="007758EE"/>
    <w:rsid w:val="007A533C"/>
    <w:rsid w:val="007A7CCD"/>
    <w:rsid w:val="007B7410"/>
    <w:rsid w:val="007F54E5"/>
    <w:rsid w:val="008012AB"/>
    <w:rsid w:val="008248CD"/>
    <w:rsid w:val="00890B39"/>
    <w:rsid w:val="008912DF"/>
    <w:rsid w:val="008B27AE"/>
    <w:rsid w:val="008B3050"/>
    <w:rsid w:val="008D561B"/>
    <w:rsid w:val="008D6999"/>
    <w:rsid w:val="008E3B3F"/>
    <w:rsid w:val="009136E0"/>
    <w:rsid w:val="00914D7E"/>
    <w:rsid w:val="00920084"/>
    <w:rsid w:val="009477EC"/>
    <w:rsid w:val="00987295"/>
    <w:rsid w:val="009A222A"/>
    <w:rsid w:val="009B667D"/>
    <w:rsid w:val="009D1C98"/>
    <w:rsid w:val="009D53B1"/>
    <w:rsid w:val="009F46AA"/>
    <w:rsid w:val="00A32546"/>
    <w:rsid w:val="00A41054"/>
    <w:rsid w:val="00A538BA"/>
    <w:rsid w:val="00A65BF1"/>
    <w:rsid w:val="00A70663"/>
    <w:rsid w:val="00A73BFE"/>
    <w:rsid w:val="00AA1EA7"/>
    <w:rsid w:val="00AC0FB3"/>
    <w:rsid w:val="00AE0143"/>
    <w:rsid w:val="00B13280"/>
    <w:rsid w:val="00B26A55"/>
    <w:rsid w:val="00B27FD5"/>
    <w:rsid w:val="00B340D1"/>
    <w:rsid w:val="00B3471E"/>
    <w:rsid w:val="00B42104"/>
    <w:rsid w:val="00B46953"/>
    <w:rsid w:val="00B65B88"/>
    <w:rsid w:val="00B769BE"/>
    <w:rsid w:val="00B9648D"/>
    <w:rsid w:val="00BB5D3A"/>
    <w:rsid w:val="00BE6596"/>
    <w:rsid w:val="00C100C3"/>
    <w:rsid w:val="00C10754"/>
    <w:rsid w:val="00C17641"/>
    <w:rsid w:val="00C3016E"/>
    <w:rsid w:val="00C36234"/>
    <w:rsid w:val="00C40F3B"/>
    <w:rsid w:val="00C443AE"/>
    <w:rsid w:val="00C60491"/>
    <w:rsid w:val="00C60508"/>
    <w:rsid w:val="00C66733"/>
    <w:rsid w:val="00CA326D"/>
    <w:rsid w:val="00CC2468"/>
    <w:rsid w:val="00CD0253"/>
    <w:rsid w:val="00CD0FCF"/>
    <w:rsid w:val="00CD269D"/>
    <w:rsid w:val="00CD36F6"/>
    <w:rsid w:val="00CE1CB3"/>
    <w:rsid w:val="00CE378B"/>
    <w:rsid w:val="00CE3E42"/>
    <w:rsid w:val="00D2069F"/>
    <w:rsid w:val="00D35589"/>
    <w:rsid w:val="00D64FCA"/>
    <w:rsid w:val="00D6770A"/>
    <w:rsid w:val="00D77B5B"/>
    <w:rsid w:val="00D817DB"/>
    <w:rsid w:val="00D95D83"/>
    <w:rsid w:val="00DB7973"/>
    <w:rsid w:val="00DD3D16"/>
    <w:rsid w:val="00DD623E"/>
    <w:rsid w:val="00DE7DDE"/>
    <w:rsid w:val="00DF5D36"/>
    <w:rsid w:val="00DF6AE3"/>
    <w:rsid w:val="00E04978"/>
    <w:rsid w:val="00E138EB"/>
    <w:rsid w:val="00E249B8"/>
    <w:rsid w:val="00E31E23"/>
    <w:rsid w:val="00E465EE"/>
    <w:rsid w:val="00E557AE"/>
    <w:rsid w:val="00E56B65"/>
    <w:rsid w:val="00E863C8"/>
    <w:rsid w:val="00E916EE"/>
    <w:rsid w:val="00EA1247"/>
    <w:rsid w:val="00EC6C49"/>
    <w:rsid w:val="00F118FD"/>
    <w:rsid w:val="00F14E6B"/>
    <w:rsid w:val="00F16EBA"/>
    <w:rsid w:val="00F178A9"/>
    <w:rsid w:val="00F24535"/>
    <w:rsid w:val="00F269FA"/>
    <w:rsid w:val="00F63D57"/>
    <w:rsid w:val="00F708DF"/>
    <w:rsid w:val="00F86F08"/>
    <w:rsid w:val="00FA523B"/>
    <w:rsid w:val="00FB3495"/>
    <w:rsid w:val="00FC2B57"/>
    <w:rsid w:val="00FD2683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71BB"/>
  <w15:docId w15:val="{9711B3FB-3DBB-4DE5-BBEC-660A299B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A222A"/>
    <w:pPr>
      <w:widowControl w:val="0"/>
      <w:spacing w:after="0"/>
      <w:jc w:val="both"/>
    </w:pPr>
    <w:rPr>
      <w:rFonts w:ascii="Century Gothic" w:hAnsi="Century Gothic"/>
      <w:sz w:val="20"/>
      <w:lang w:val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624F7"/>
    <w:pPr>
      <w:keepNext/>
      <w:keepLines/>
      <w:numPr>
        <w:numId w:val="35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624F7"/>
    <w:pPr>
      <w:keepNext/>
      <w:keepLines/>
      <w:numPr>
        <w:ilvl w:val="1"/>
        <w:numId w:val="35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624F7"/>
    <w:pPr>
      <w:keepNext/>
      <w:keepLines/>
      <w:numPr>
        <w:ilvl w:val="2"/>
        <w:numId w:val="35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624F7"/>
    <w:pPr>
      <w:keepNext/>
      <w:keepLines/>
      <w:numPr>
        <w:ilvl w:val="3"/>
        <w:numId w:val="35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4624F7"/>
    <w:pPr>
      <w:keepNext/>
      <w:keepLines/>
      <w:numPr>
        <w:ilvl w:val="4"/>
        <w:numId w:val="35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4624F7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624F7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624F7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624F7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7FD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24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24F7"/>
    <w:rPr>
      <w:rFonts w:ascii="Tahoma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D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4624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624F7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624F7"/>
    <w:rPr>
      <w:rFonts w:ascii="Century Gothic" w:hAnsi="Century Gothic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624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624F7"/>
    <w:rPr>
      <w:rFonts w:ascii="Century Gothic" w:hAnsi="Century Gothic"/>
      <w:b/>
      <w:bCs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624F7"/>
    <w:rPr>
      <w:rFonts w:ascii="Century Gothic" w:hAnsi="Century Gothic"/>
      <w:sz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624F7"/>
    <w:rPr>
      <w:rFonts w:ascii="Century Gothic" w:hAnsi="Century Gothic"/>
      <w:sz w:val="20"/>
      <w:lang w:val="en-US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624F7"/>
    <w:pPr>
      <w:spacing w:line="240" w:lineRule="auto"/>
    </w:pPr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624F7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basedOn w:val="Predvolenpsmoodseku"/>
    <w:uiPriority w:val="99"/>
    <w:unhideWhenUsed/>
    <w:rsid w:val="004624F7"/>
    <w:rPr>
      <w:vertAlign w:val="superscript"/>
    </w:rPr>
  </w:style>
  <w:style w:type="paragraph" w:styleId="Odsekzoznamu">
    <w:name w:val="List Paragraph"/>
    <w:aliases w:val="List Paragraph,body,Odsek zoznamu2"/>
    <w:basedOn w:val="Normlny"/>
    <w:link w:val="OdsekzoznamuChar"/>
    <w:uiPriority w:val="34"/>
    <w:qFormat/>
    <w:rsid w:val="004624F7"/>
    <w:pPr>
      <w:ind w:left="720"/>
      <w:contextualSpacing/>
    </w:pPr>
  </w:style>
  <w:style w:type="character" w:customStyle="1" w:styleId="OdsekzoznamuChar">
    <w:name w:val="Odsek zoznamu Char"/>
    <w:aliases w:val="List Paragraph Char,body Char,Odsek zoznamu2 Char"/>
    <w:basedOn w:val="Predvolenpsmoodseku"/>
    <w:link w:val="Odsekzoznamu"/>
    <w:uiPriority w:val="34"/>
    <w:locked/>
    <w:rsid w:val="00B9648D"/>
    <w:rPr>
      <w:rFonts w:ascii="Century Gothic" w:hAnsi="Century Gothic"/>
      <w:sz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4624F7"/>
    <w:rPr>
      <w:rFonts w:ascii="Century Gothic" w:eastAsiaTheme="majorEastAsia" w:hAnsi="Century Gothic" w:cstheme="majorBidi"/>
      <w:b/>
      <w:bCs/>
      <w:color w:val="006EB6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4624F7"/>
    <w:rPr>
      <w:rFonts w:ascii="Century Gothic" w:eastAsiaTheme="majorEastAsia" w:hAnsi="Century Gothic" w:cstheme="majorBidi"/>
      <w:b/>
      <w:bCs/>
      <w:color w:val="006EB6"/>
      <w:sz w:val="24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624F7"/>
    <w:rPr>
      <w:rFonts w:ascii="Century Gothic" w:eastAsia="Cambria" w:hAnsi="Century Gothic" w:cstheme="majorBidi"/>
      <w:bCs/>
      <w:color w:val="4F81BD" w:themeColor="accent1"/>
      <w:spacing w:val="1"/>
      <w:sz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4624F7"/>
    <w:rPr>
      <w:rFonts w:ascii="Century Gothic" w:eastAsia="Cambria" w:hAnsi="Century Gothic" w:cstheme="majorBidi"/>
      <w:bCs/>
      <w:iCs/>
      <w:color w:val="4F81BD" w:themeColor="accent1"/>
      <w:sz w:val="20"/>
      <w:u w:val="single"/>
      <w:lang w:val="en-US"/>
    </w:rPr>
  </w:style>
  <w:style w:type="character" w:customStyle="1" w:styleId="Nadpis5Char">
    <w:name w:val="Nadpis 5 Char"/>
    <w:basedOn w:val="Predvolenpsmoodseku"/>
    <w:link w:val="Nadpis5"/>
    <w:uiPriority w:val="9"/>
    <w:rsid w:val="004624F7"/>
    <w:rPr>
      <w:rFonts w:ascii="Century Gothic" w:eastAsiaTheme="majorEastAsia" w:hAnsi="Century Gothic" w:cstheme="majorBidi"/>
      <w:color w:val="006EB6"/>
      <w:sz w:val="20"/>
      <w:lang w:val="en-US"/>
    </w:rPr>
  </w:style>
  <w:style w:type="character" w:customStyle="1" w:styleId="Nadpis6Char">
    <w:name w:val="Nadpis 6 Char"/>
    <w:basedOn w:val="Predvolenpsmoodseku"/>
    <w:link w:val="Nadpis6"/>
    <w:uiPriority w:val="9"/>
    <w:rsid w:val="004624F7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n-US"/>
    </w:rPr>
  </w:style>
  <w:style w:type="character" w:customStyle="1" w:styleId="Nadpis7Char">
    <w:name w:val="Nadpis 7 Char"/>
    <w:basedOn w:val="Predvolenpsmoodseku"/>
    <w:link w:val="Nadpis7"/>
    <w:uiPriority w:val="9"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624F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4624F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624F7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624F7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4624F7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4624F7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4624F7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4624F7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4624F7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4624F7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4624F7"/>
    <w:rPr>
      <w:b/>
    </w:rPr>
  </w:style>
  <w:style w:type="paragraph" w:styleId="Bezriadkovania">
    <w:name w:val="No Spacing"/>
    <w:link w:val="BezriadkovaniaChar"/>
    <w:uiPriority w:val="1"/>
    <w:qFormat/>
    <w:rsid w:val="004624F7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624F7"/>
    <w:rPr>
      <w:rFonts w:ascii="Times New Roman" w:eastAsia="Times New Roman" w:hAnsi="Times New Roman" w:cs="Times New Roman"/>
      <w:szCs w:val="20"/>
      <w:lang w:val="en-US"/>
    </w:rPr>
  </w:style>
  <w:style w:type="paragraph" w:styleId="Revzia">
    <w:name w:val="Revision"/>
    <w:hidden/>
    <w:uiPriority w:val="99"/>
    <w:semiHidden/>
    <w:rsid w:val="00CE1CB3"/>
    <w:pPr>
      <w:spacing w:after="0" w:line="240" w:lineRule="auto"/>
    </w:pPr>
    <w:rPr>
      <w:rFonts w:ascii="Century Gothic" w:hAnsi="Century Gothic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546F3D-69A9-43D1-AFE6-DEA4BF16362A}"/>
      </w:docPartPr>
      <w:docPartBody>
        <w:p w:rsidR="00C5276B" w:rsidRDefault="00940A97">
          <w:r w:rsidRPr="006875DF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E2"/>
    <w:rsid w:val="00087ACA"/>
    <w:rsid w:val="00105C24"/>
    <w:rsid w:val="002253C6"/>
    <w:rsid w:val="00246D77"/>
    <w:rsid w:val="002D5031"/>
    <w:rsid w:val="002D7AE7"/>
    <w:rsid w:val="004C4406"/>
    <w:rsid w:val="007B1C9B"/>
    <w:rsid w:val="008360E2"/>
    <w:rsid w:val="008D4EAB"/>
    <w:rsid w:val="00940A97"/>
    <w:rsid w:val="00963DD1"/>
    <w:rsid w:val="00BE29D7"/>
    <w:rsid w:val="00C01339"/>
    <w:rsid w:val="00C5276B"/>
    <w:rsid w:val="00CD2B88"/>
    <w:rsid w:val="00DB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40A97"/>
    <w:rPr>
      <w:color w:val="808080"/>
    </w:rPr>
  </w:style>
  <w:style w:type="paragraph" w:customStyle="1" w:styleId="3A0E138E36F444E79E8BD8C08A69D81E">
    <w:name w:val="3A0E138E36F444E79E8BD8C08A69D81E"/>
    <w:rsid w:val="008360E2"/>
  </w:style>
  <w:style w:type="paragraph" w:customStyle="1" w:styleId="286817BEB79B445BA2B1E7E4CEE3866A">
    <w:name w:val="286817BEB79B445BA2B1E7E4CEE3866A"/>
    <w:rsid w:val="008360E2"/>
  </w:style>
  <w:style w:type="paragraph" w:customStyle="1" w:styleId="246504A7936F4C738DB3E5B9F3FA129B">
    <w:name w:val="246504A7936F4C738DB3E5B9F3FA129B"/>
    <w:rsid w:val="008360E2"/>
  </w:style>
  <w:style w:type="paragraph" w:customStyle="1" w:styleId="B0EC263742384AD9A7632849B9AC7B88">
    <w:name w:val="B0EC263742384AD9A7632849B9AC7B88"/>
    <w:rsid w:val="008360E2"/>
  </w:style>
  <w:style w:type="paragraph" w:customStyle="1" w:styleId="8063C04D103E4EF09BE673D987319949">
    <w:name w:val="8063C04D103E4EF09BE673D987319949"/>
    <w:rsid w:val="008360E2"/>
  </w:style>
  <w:style w:type="paragraph" w:customStyle="1" w:styleId="038FB889CF594036B63B59DB7E3E55CF">
    <w:name w:val="038FB889CF594036B63B59DB7E3E55CF"/>
    <w:rsid w:val="008360E2"/>
  </w:style>
  <w:style w:type="paragraph" w:customStyle="1" w:styleId="4EC6B043BC034CD48E409991ECBA2661">
    <w:name w:val="4EC6B043BC034CD48E409991ECBA2661"/>
    <w:rsid w:val="008360E2"/>
  </w:style>
  <w:style w:type="paragraph" w:customStyle="1" w:styleId="0838118BEFB34BC192BC4D4DAAA3350B">
    <w:name w:val="0838118BEFB34BC192BC4D4DAAA3350B"/>
    <w:rsid w:val="008360E2"/>
  </w:style>
  <w:style w:type="paragraph" w:customStyle="1" w:styleId="830D731CEAA448D5B002AF743AD8BE41">
    <w:name w:val="830D731CEAA448D5B002AF743AD8BE41"/>
    <w:rsid w:val="008360E2"/>
  </w:style>
  <w:style w:type="paragraph" w:customStyle="1" w:styleId="8C38C03086A548D9AE99CF6E196BDE45">
    <w:name w:val="8C38C03086A548D9AE99CF6E196BDE45"/>
    <w:rsid w:val="00DB1183"/>
    <w:pPr>
      <w:spacing w:after="160" w:line="259" w:lineRule="auto"/>
    </w:pPr>
  </w:style>
  <w:style w:type="paragraph" w:customStyle="1" w:styleId="3BED6785AAF24C05AE02629C12D322D7">
    <w:name w:val="3BED6785AAF24C05AE02629C12D322D7"/>
    <w:rsid w:val="00DB1183"/>
    <w:pPr>
      <w:spacing w:after="160" w:line="259" w:lineRule="auto"/>
    </w:pPr>
  </w:style>
  <w:style w:type="paragraph" w:customStyle="1" w:styleId="46B66EDFAF154DFA8ED0BB60A9A272DC">
    <w:name w:val="46B66EDFAF154DFA8ED0BB60A9A272DC"/>
    <w:rsid w:val="00DB1183"/>
    <w:pPr>
      <w:spacing w:after="160" w:line="259" w:lineRule="auto"/>
    </w:pPr>
  </w:style>
  <w:style w:type="paragraph" w:customStyle="1" w:styleId="D194C8E96EA64D9D879D49A44CAC6604">
    <w:name w:val="D194C8E96EA64D9D879D49A44CAC6604"/>
    <w:rsid w:val="00DB1183"/>
    <w:pPr>
      <w:spacing w:after="160" w:line="259" w:lineRule="auto"/>
    </w:pPr>
  </w:style>
  <w:style w:type="paragraph" w:customStyle="1" w:styleId="F2EAE659E10B421689F32ED1CF220861">
    <w:name w:val="F2EAE659E10B421689F32ED1CF220861"/>
    <w:rsid w:val="00DB1183"/>
    <w:pPr>
      <w:spacing w:after="160" w:line="259" w:lineRule="auto"/>
    </w:pPr>
  </w:style>
  <w:style w:type="paragraph" w:customStyle="1" w:styleId="19547CBA654B4199B45F008FB0E51402">
    <w:name w:val="19547CBA654B4199B45F008FB0E51402"/>
    <w:rsid w:val="00DB1183"/>
    <w:pPr>
      <w:spacing w:after="160" w:line="259" w:lineRule="auto"/>
    </w:pPr>
  </w:style>
  <w:style w:type="paragraph" w:customStyle="1" w:styleId="2E42176E447345B9A392E054195512A2">
    <w:name w:val="2E42176E447345B9A392E054195512A2"/>
    <w:rsid w:val="00DB1183"/>
    <w:pPr>
      <w:spacing w:after="160" w:line="259" w:lineRule="auto"/>
    </w:pPr>
  </w:style>
  <w:style w:type="paragraph" w:customStyle="1" w:styleId="7620DA69E4764EC99EF390CF8F284ABA">
    <w:name w:val="7620DA69E4764EC99EF390CF8F284ABA"/>
    <w:rsid w:val="00DB1183"/>
    <w:pPr>
      <w:spacing w:after="160" w:line="259" w:lineRule="auto"/>
    </w:pPr>
  </w:style>
  <w:style w:type="paragraph" w:customStyle="1" w:styleId="5BF31DC134C240E0A3B0CD4D83B4A873">
    <w:name w:val="5BF31DC134C240E0A3B0CD4D83B4A873"/>
    <w:rsid w:val="00DB1183"/>
    <w:pPr>
      <w:spacing w:after="160" w:line="259" w:lineRule="auto"/>
    </w:pPr>
  </w:style>
  <w:style w:type="paragraph" w:customStyle="1" w:styleId="FA1C309F258A4B39B3C9302021828A79">
    <w:name w:val="FA1C309F258A4B39B3C9302021828A79"/>
    <w:rsid w:val="00DB1183"/>
    <w:pPr>
      <w:spacing w:after="160" w:line="259" w:lineRule="auto"/>
    </w:pPr>
  </w:style>
  <w:style w:type="paragraph" w:customStyle="1" w:styleId="E9D4ED297D8246F584CA9977AAADB83C">
    <w:name w:val="E9D4ED297D8246F584CA9977AAADB83C"/>
    <w:rsid w:val="002D7AE7"/>
    <w:pPr>
      <w:spacing w:after="160" w:line="259" w:lineRule="auto"/>
    </w:pPr>
  </w:style>
  <w:style w:type="paragraph" w:customStyle="1" w:styleId="7844895DD3214E90942D8F0FE5497151">
    <w:name w:val="7844895DD3214E90942D8F0FE5497151"/>
    <w:rsid w:val="002D7AE7"/>
    <w:pPr>
      <w:spacing w:after="160" w:line="259" w:lineRule="auto"/>
    </w:pPr>
  </w:style>
  <w:style w:type="paragraph" w:customStyle="1" w:styleId="C44C9D5551FB477CBE93C032E8FF9012">
    <w:name w:val="C44C9D5551FB477CBE93C032E8FF9012"/>
    <w:rsid w:val="00963DD1"/>
    <w:pPr>
      <w:spacing w:after="160" w:line="259" w:lineRule="auto"/>
    </w:pPr>
  </w:style>
  <w:style w:type="paragraph" w:customStyle="1" w:styleId="F8CBE275326C41EDA0A33B9D8B768085">
    <w:name w:val="F8CBE275326C41EDA0A33B9D8B768085"/>
    <w:rsid w:val="00963DD1"/>
    <w:pPr>
      <w:spacing w:after="160" w:line="259" w:lineRule="auto"/>
    </w:pPr>
  </w:style>
  <w:style w:type="paragraph" w:customStyle="1" w:styleId="B3BF825BDFB4474C957A4345252B84E7">
    <w:name w:val="B3BF825BDFB4474C957A4345252B84E7"/>
    <w:rsid w:val="00963DD1"/>
    <w:pPr>
      <w:spacing w:after="160" w:line="259" w:lineRule="auto"/>
    </w:pPr>
  </w:style>
  <w:style w:type="paragraph" w:customStyle="1" w:styleId="F040B17EA12C42E1ABA315CFBA335F5F">
    <w:name w:val="F040B17EA12C42E1ABA315CFBA335F5F"/>
    <w:rsid w:val="00963DD1"/>
    <w:pPr>
      <w:spacing w:after="160" w:line="259" w:lineRule="auto"/>
    </w:pPr>
  </w:style>
  <w:style w:type="paragraph" w:customStyle="1" w:styleId="06D050BFB37E4E3B943A0C1AC377984A">
    <w:name w:val="06D050BFB37E4E3B943A0C1AC377984A"/>
    <w:rsid w:val="00963DD1"/>
    <w:pPr>
      <w:spacing w:after="160" w:line="259" w:lineRule="auto"/>
    </w:pPr>
  </w:style>
  <w:style w:type="paragraph" w:customStyle="1" w:styleId="6A3694E783BD44CCA8FC01183243F13A">
    <w:name w:val="6A3694E783BD44CCA8FC01183243F13A"/>
    <w:rsid w:val="00963DD1"/>
    <w:pPr>
      <w:spacing w:after="160" w:line="259" w:lineRule="auto"/>
    </w:pPr>
  </w:style>
  <w:style w:type="paragraph" w:customStyle="1" w:styleId="62588708F2454D16883FCD483D17F5B7">
    <w:name w:val="62588708F2454D16883FCD483D17F5B7"/>
    <w:rsid w:val="00963DD1"/>
    <w:pPr>
      <w:spacing w:after="160" w:line="259" w:lineRule="auto"/>
    </w:pPr>
  </w:style>
  <w:style w:type="paragraph" w:customStyle="1" w:styleId="44CC2D5218704934B7E4C54E673B0681">
    <w:name w:val="44CC2D5218704934B7E4C54E673B0681"/>
    <w:rsid w:val="00963DD1"/>
    <w:pPr>
      <w:spacing w:after="160" w:line="259" w:lineRule="auto"/>
    </w:pPr>
  </w:style>
  <w:style w:type="paragraph" w:customStyle="1" w:styleId="C9180A6490FC495AB2F5AF3F8F2EC204">
    <w:name w:val="C9180A6490FC495AB2F5AF3F8F2EC204"/>
    <w:rsid w:val="00963DD1"/>
    <w:pPr>
      <w:spacing w:after="160" w:line="259" w:lineRule="auto"/>
    </w:pPr>
  </w:style>
  <w:style w:type="paragraph" w:customStyle="1" w:styleId="E017EEF6D2C54204AE12DC98B198DD75">
    <w:name w:val="E017EEF6D2C54204AE12DC98B198DD75"/>
    <w:rsid w:val="00963DD1"/>
    <w:pPr>
      <w:spacing w:after="160" w:line="259" w:lineRule="auto"/>
    </w:pPr>
  </w:style>
  <w:style w:type="paragraph" w:customStyle="1" w:styleId="F800848513194E3590E91E29DE7E1E54">
    <w:name w:val="F800848513194E3590E91E29DE7E1E54"/>
    <w:rsid w:val="00963DD1"/>
    <w:pPr>
      <w:spacing w:after="160" w:line="259" w:lineRule="auto"/>
    </w:pPr>
  </w:style>
  <w:style w:type="paragraph" w:customStyle="1" w:styleId="1C9C5C66570A45FD997F5B4BC8892169">
    <w:name w:val="1C9C5C66570A45FD997F5B4BC8892169"/>
    <w:rsid w:val="00963DD1"/>
    <w:pPr>
      <w:spacing w:after="160" w:line="259" w:lineRule="auto"/>
    </w:pPr>
  </w:style>
  <w:style w:type="paragraph" w:customStyle="1" w:styleId="479CD95A525F4F03A6E2A8493FD9A9B3">
    <w:name w:val="479CD95A525F4F03A6E2A8493FD9A9B3"/>
    <w:rsid w:val="00963DD1"/>
    <w:pPr>
      <w:spacing w:after="160" w:line="259" w:lineRule="auto"/>
    </w:pPr>
  </w:style>
  <w:style w:type="paragraph" w:customStyle="1" w:styleId="1191648CBEEB4461B63E78A68F166DAF">
    <w:name w:val="1191648CBEEB4461B63E78A68F166DAF"/>
    <w:rsid w:val="00963DD1"/>
    <w:pPr>
      <w:spacing w:after="160" w:line="259" w:lineRule="auto"/>
    </w:pPr>
  </w:style>
  <w:style w:type="paragraph" w:customStyle="1" w:styleId="823485F0A7E740C49B9BA37F6F6DC9E5">
    <w:name w:val="823485F0A7E740C49B9BA37F6F6DC9E5"/>
    <w:rsid w:val="00963DD1"/>
    <w:pPr>
      <w:spacing w:after="160" w:line="259" w:lineRule="auto"/>
    </w:pPr>
  </w:style>
  <w:style w:type="paragraph" w:customStyle="1" w:styleId="D9944FCEDC304352B7FF1C4B4AC2366F">
    <w:name w:val="D9944FCEDC304352B7FF1C4B4AC2366F"/>
    <w:rsid w:val="00963DD1"/>
    <w:pPr>
      <w:spacing w:after="160" w:line="259" w:lineRule="auto"/>
    </w:pPr>
  </w:style>
  <w:style w:type="paragraph" w:customStyle="1" w:styleId="1CA93F79BC9E47E4BD904437784B736E">
    <w:name w:val="1CA93F79BC9E47E4BD904437784B736E"/>
    <w:rsid w:val="00963DD1"/>
    <w:pPr>
      <w:spacing w:after="160" w:line="259" w:lineRule="auto"/>
    </w:pPr>
  </w:style>
  <w:style w:type="paragraph" w:customStyle="1" w:styleId="3F98983347594AFAB587869633CBF038">
    <w:name w:val="3F98983347594AFAB587869633CBF038"/>
    <w:rsid w:val="00963DD1"/>
    <w:pPr>
      <w:spacing w:after="160" w:line="259" w:lineRule="auto"/>
    </w:pPr>
  </w:style>
  <w:style w:type="paragraph" w:customStyle="1" w:styleId="56E3EC9BB44F4298BF7950EC130A37DC">
    <w:name w:val="56E3EC9BB44F4298BF7950EC130A37DC"/>
    <w:rsid w:val="00963DD1"/>
    <w:pPr>
      <w:spacing w:after="160" w:line="259" w:lineRule="auto"/>
    </w:pPr>
  </w:style>
  <w:style w:type="paragraph" w:customStyle="1" w:styleId="28A5BB58FC644D04B3E43676F8910169">
    <w:name w:val="28A5BB58FC644D04B3E43676F8910169"/>
    <w:rsid w:val="00963DD1"/>
    <w:pPr>
      <w:spacing w:after="160" w:line="259" w:lineRule="auto"/>
    </w:pPr>
  </w:style>
  <w:style w:type="paragraph" w:customStyle="1" w:styleId="24FC80DB5FDE4FA99B1115A2A82645AE">
    <w:name w:val="24FC80DB5FDE4FA99B1115A2A82645AE"/>
    <w:rsid w:val="00963DD1"/>
    <w:pPr>
      <w:spacing w:after="160" w:line="259" w:lineRule="auto"/>
    </w:pPr>
  </w:style>
  <w:style w:type="paragraph" w:customStyle="1" w:styleId="5E8A073F42B9489A88EFE2EEDEC37597">
    <w:name w:val="5E8A073F42B9489A88EFE2EEDEC37597"/>
    <w:rsid w:val="00963DD1"/>
    <w:pPr>
      <w:spacing w:after="160" w:line="259" w:lineRule="auto"/>
    </w:pPr>
  </w:style>
  <w:style w:type="paragraph" w:customStyle="1" w:styleId="D8FE5AB93EF14295970FE93426D69EB1">
    <w:name w:val="D8FE5AB93EF14295970FE93426D69EB1"/>
    <w:rsid w:val="00963DD1"/>
    <w:pPr>
      <w:spacing w:after="160" w:line="259" w:lineRule="auto"/>
    </w:pPr>
  </w:style>
  <w:style w:type="paragraph" w:customStyle="1" w:styleId="43FF79A5617943098EE782F1804BD642">
    <w:name w:val="43FF79A5617943098EE782F1804BD642"/>
    <w:rsid w:val="00963DD1"/>
    <w:pPr>
      <w:spacing w:after="160" w:line="259" w:lineRule="auto"/>
    </w:pPr>
  </w:style>
  <w:style w:type="paragraph" w:customStyle="1" w:styleId="42027BDA8D7B4C629BCCCDCDC15CAA8F">
    <w:name w:val="42027BDA8D7B4C629BCCCDCDC15CAA8F"/>
    <w:rsid w:val="00963DD1"/>
    <w:pPr>
      <w:spacing w:after="160" w:line="259" w:lineRule="auto"/>
    </w:pPr>
  </w:style>
  <w:style w:type="paragraph" w:customStyle="1" w:styleId="FECD18FFDE4E45B29FC4B817A05A57AA">
    <w:name w:val="FECD18FFDE4E45B29FC4B817A05A57AA"/>
    <w:rsid w:val="00963DD1"/>
    <w:pPr>
      <w:spacing w:after="160" w:line="259" w:lineRule="auto"/>
    </w:pPr>
  </w:style>
  <w:style w:type="paragraph" w:customStyle="1" w:styleId="93E68B72A076483EAAE0D797D8BEA9CB">
    <w:name w:val="93E68B72A076483EAAE0D797D8BEA9CB"/>
    <w:rsid w:val="00963DD1"/>
    <w:pPr>
      <w:spacing w:after="160" w:line="259" w:lineRule="auto"/>
    </w:pPr>
  </w:style>
  <w:style w:type="paragraph" w:customStyle="1" w:styleId="A3DC717640E647DCB6BCD6036FDDC688">
    <w:name w:val="A3DC717640E647DCB6BCD6036FDDC688"/>
    <w:rsid w:val="00963DD1"/>
    <w:pPr>
      <w:spacing w:after="160" w:line="259" w:lineRule="auto"/>
    </w:pPr>
  </w:style>
  <w:style w:type="paragraph" w:customStyle="1" w:styleId="4E5D0E51CCDD45F28644C173D36BE960">
    <w:name w:val="4E5D0E51CCDD45F28644C173D36BE960"/>
    <w:rsid w:val="00963DD1"/>
    <w:pPr>
      <w:spacing w:after="160" w:line="259" w:lineRule="auto"/>
    </w:pPr>
  </w:style>
  <w:style w:type="paragraph" w:customStyle="1" w:styleId="9949DC346A3040C08BA83DB020ACB3E8">
    <w:name w:val="9949DC346A3040C08BA83DB020ACB3E8"/>
    <w:rsid w:val="00963DD1"/>
    <w:pPr>
      <w:spacing w:after="160" w:line="259" w:lineRule="auto"/>
    </w:pPr>
  </w:style>
  <w:style w:type="paragraph" w:customStyle="1" w:styleId="B0B7AEFFCF6F43DA824DABE62CE405F9">
    <w:name w:val="B0B7AEFFCF6F43DA824DABE62CE405F9"/>
    <w:rsid w:val="00963DD1"/>
    <w:pPr>
      <w:spacing w:after="160" w:line="259" w:lineRule="auto"/>
    </w:pPr>
  </w:style>
  <w:style w:type="paragraph" w:customStyle="1" w:styleId="E0E11969CBB946E0B2BCE3B3BD3155F3">
    <w:name w:val="E0E11969CBB946E0B2BCE3B3BD3155F3"/>
    <w:rsid w:val="00963DD1"/>
    <w:pPr>
      <w:spacing w:after="160" w:line="259" w:lineRule="auto"/>
    </w:pPr>
  </w:style>
  <w:style w:type="paragraph" w:customStyle="1" w:styleId="5C83ECD30E744975BE50727D696AAC6C">
    <w:name w:val="5C83ECD30E744975BE50727D696AAC6C"/>
    <w:rsid w:val="00963DD1"/>
    <w:pPr>
      <w:spacing w:after="160" w:line="259" w:lineRule="auto"/>
    </w:pPr>
  </w:style>
  <w:style w:type="paragraph" w:customStyle="1" w:styleId="489AE96C13BB47BEA3409FC952EF5D2D">
    <w:name w:val="489AE96C13BB47BEA3409FC952EF5D2D"/>
    <w:rsid w:val="00963DD1"/>
    <w:pPr>
      <w:spacing w:after="160" w:line="259" w:lineRule="auto"/>
    </w:pPr>
  </w:style>
  <w:style w:type="paragraph" w:customStyle="1" w:styleId="78DD44B3C0964885971303FE64EBE587">
    <w:name w:val="78DD44B3C0964885971303FE64EBE587"/>
    <w:rsid w:val="00963DD1"/>
    <w:pPr>
      <w:spacing w:after="160" w:line="259" w:lineRule="auto"/>
    </w:pPr>
  </w:style>
  <w:style w:type="paragraph" w:customStyle="1" w:styleId="616EC658BC3F422E84C3D940BC2D7C12">
    <w:name w:val="616EC658BC3F422E84C3D940BC2D7C12"/>
    <w:rsid w:val="00963DD1"/>
    <w:pPr>
      <w:spacing w:after="160" w:line="259" w:lineRule="auto"/>
    </w:pPr>
  </w:style>
  <w:style w:type="paragraph" w:customStyle="1" w:styleId="C6EF79FDAFD041BCB5CFB295B47DC737">
    <w:name w:val="C6EF79FDAFD041BCB5CFB295B47DC737"/>
    <w:rsid w:val="00963DD1"/>
    <w:pPr>
      <w:spacing w:after="160" w:line="259" w:lineRule="auto"/>
    </w:pPr>
  </w:style>
  <w:style w:type="paragraph" w:customStyle="1" w:styleId="1CE90B03B502432EBBC424AD6659C59F">
    <w:name w:val="1CE90B03B502432EBBC424AD6659C59F"/>
    <w:rsid w:val="00963DD1"/>
    <w:pPr>
      <w:spacing w:after="160" w:line="259" w:lineRule="auto"/>
    </w:pPr>
  </w:style>
  <w:style w:type="paragraph" w:customStyle="1" w:styleId="BAE6E01BCA784948AE01088949E18999">
    <w:name w:val="BAE6E01BCA784948AE01088949E18999"/>
    <w:rsid w:val="00963DD1"/>
    <w:pPr>
      <w:spacing w:after="160" w:line="259" w:lineRule="auto"/>
    </w:pPr>
  </w:style>
  <w:style w:type="paragraph" w:customStyle="1" w:styleId="94ECC1E7CB7943C5AA4E675435341A3F">
    <w:name w:val="94ECC1E7CB7943C5AA4E675435341A3F"/>
    <w:rsid w:val="00963DD1"/>
    <w:pPr>
      <w:spacing w:after="160" w:line="259" w:lineRule="auto"/>
    </w:pPr>
  </w:style>
  <w:style w:type="paragraph" w:customStyle="1" w:styleId="B8CADF6222664036BD8C116DBB7B919B">
    <w:name w:val="B8CADF6222664036BD8C116DBB7B919B"/>
    <w:rsid w:val="00963DD1"/>
    <w:pPr>
      <w:spacing w:after="160" w:line="259" w:lineRule="auto"/>
    </w:pPr>
  </w:style>
  <w:style w:type="paragraph" w:customStyle="1" w:styleId="1E86D270CB544CDF8A6C84E14C4D3EC5">
    <w:name w:val="1E86D270CB544CDF8A6C84E14C4D3EC5"/>
    <w:rsid w:val="00963DD1"/>
    <w:pPr>
      <w:spacing w:after="160" w:line="259" w:lineRule="auto"/>
    </w:pPr>
  </w:style>
  <w:style w:type="paragraph" w:customStyle="1" w:styleId="D4A790251D4A4B2FB7FDD07A9B3BC062">
    <w:name w:val="D4A790251D4A4B2FB7FDD07A9B3BC062"/>
    <w:rsid w:val="00963DD1"/>
    <w:pPr>
      <w:spacing w:after="160" w:line="259" w:lineRule="auto"/>
    </w:pPr>
  </w:style>
  <w:style w:type="paragraph" w:customStyle="1" w:styleId="C502831B7E8B4D91A0E41162E7660B25">
    <w:name w:val="C502831B7E8B4D91A0E41162E7660B25"/>
    <w:rsid w:val="00963DD1"/>
    <w:pPr>
      <w:spacing w:after="160" w:line="259" w:lineRule="auto"/>
    </w:pPr>
  </w:style>
  <w:style w:type="paragraph" w:customStyle="1" w:styleId="A05AE582110542649389974897DFC78E">
    <w:name w:val="A05AE582110542649389974897DFC78E"/>
    <w:rsid w:val="00963DD1"/>
    <w:pPr>
      <w:spacing w:after="160" w:line="259" w:lineRule="auto"/>
    </w:pPr>
  </w:style>
  <w:style w:type="paragraph" w:customStyle="1" w:styleId="989314B7C9B346FD8A8D0FCE82EB5009">
    <w:name w:val="989314B7C9B346FD8A8D0FCE82EB5009"/>
    <w:rsid w:val="00963DD1"/>
    <w:pPr>
      <w:spacing w:after="160" w:line="259" w:lineRule="auto"/>
    </w:pPr>
  </w:style>
  <w:style w:type="paragraph" w:customStyle="1" w:styleId="33AEB8E233F84438A0CF8E293215F7D1">
    <w:name w:val="33AEB8E233F84438A0CF8E293215F7D1"/>
    <w:rsid w:val="00963DD1"/>
    <w:pPr>
      <w:spacing w:after="160" w:line="259" w:lineRule="auto"/>
    </w:pPr>
  </w:style>
  <w:style w:type="paragraph" w:customStyle="1" w:styleId="B6A4CF9D837C473F8BF663BE5FF18245">
    <w:name w:val="B6A4CF9D837C473F8BF663BE5FF18245"/>
    <w:rsid w:val="00963DD1"/>
    <w:pPr>
      <w:spacing w:after="160" w:line="259" w:lineRule="auto"/>
    </w:pPr>
  </w:style>
  <w:style w:type="paragraph" w:customStyle="1" w:styleId="169E75E571574539AEF350C79F820D64">
    <w:name w:val="169E75E571574539AEF350C79F820D64"/>
    <w:rsid w:val="00963DD1"/>
    <w:pPr>
      <w:spacing w:after="160" w:line="259" w:lineRule="auto"/>
    </w:pPr>
  </w:style>
  <w:style w:type="paragraph" w:customStyle="1" w:styleId="63FE295767E34A73BC81069DE75D11C3">
    <w:name w:val="63FE295767E34A73BC81069DE75D11C3"/>
    <w:rsid w:val="00963DD1"/>
    <w:pPr>
      <w:spacing w:after="160" w:line="259" w:lineRule="auto"/>
    </w:pPr>
  </w:style>
  <w:style w:type="paragraph" w:customStyle="1" w:styleId="FA274557E0C740FDBAEF759219009F8C">
    <w:name w:val="FA274557E0C740FDBAEF759219009F8C"/>
    <w:rsid w:val="00963DD1"/>
    <w:pPr>
      <w:spacing w:after="160" w:line="259" w:lineRule="auto"/>
    </w:pPr>
  </w:style>
  <w:style w:type="paragraph" w:customStyle="1" w:styleId="8287950F40CF43A2A4776AB06D82E38C">
    <w:name w:val="8287950F40CF43A2A4776AB06D82E38C"/>
    <w:rsid w:val="00963DD1"/>
    <w:pPr>
      <w:spacing w:after="160" w:line="259" w:lineRule="auto"/>
    </w:pPr>
  </w:style>
  <w:style w:type="paragraph" w:customStyle="1" w:styleId="D8C8BA33197E4FF0BF93F396F43B154B">
    <w:name w:val="D8C8BA33197E4FF0BF93F396F43B154B"/>
    <w:rsid w:val="00963DD1"/>
    <w:pPr>
      <w:spacing w:after="160" w:line="259" w:lineRule="auto"/>
    </w:pPr>
  </w:style>
  <w:style w:type="paragraph" w:customStyle="1" w:styleId="542D4A93E7874A82A794D96A0EEAD227">
    <w:name w:val="542D4A93E7874A82A794D96A0EEAD227"/>
    <w:rsid w:val="00963DD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420B0-DA1E-4E28-AFD5-C4526F71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55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Hilkovičová</dc:creator>
  <cp:lastModifiedBy>MH SR</cp:lastModifiedBy>
  <cp:revision>24</cp:revision>
  <cp:lastPrinted>2017-03-01T11:19:00Z</cp:lastPrinted>
  <dcterms:created xsi:type="dcterms:W3CDTF">2017-03-03T11:18:00Z</dcterms:created>
  <dcterms:modified xsi:type="dcterms:W3CDTF">2017-04-27T11:28:00Z</dcterms:modified>
</cp:coreProperties>
</file>